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9A" w:rsidRDefault="00E2539A" w:rsidP="00E2539A">
      <w:pPr>
        <w:pStyle w:val="Default"/>
        <w:ind w:firstLine="284"/>
        <w:jc w:val="center"/>
        <w:rPr>
          <w:b/>
          <w:bCs/>
          <w:sz w:val="28"/>
          <w:szCs w:val="28"/>
        </w:rPr>
      </w:pPr>
      <w:r>
        <w:rPr>
          <w:b/>
          <w:bCs/>
          <w:noProof/>
          <w:sz w:val="28"/>
          <w:szCs w:val="28"/>
        </w:rPr>
        <w:drawing>
          <wp:inline distT="0" distB="0" distL="0" distR="0">
            <wp:extent cx="6296025" cy="3371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3371850"/>
                    </a:xfrm>
                    <a:prstGeom prst="rect">
                      <a:avLst/>
                    </a:prstGeom>
                    <a:noFill/>
                    <a:ln>
                      <a:noFill/>
                    </a:ln>
                  </pic:spPr>
                </pic:pic>
              </a:graphicData>
            </a:graphic>
          </wp:inline>
        </w:drawing>
      </w:r>
    </w:p>
    <w:p w:rsidR="00E2539A" w:rsidRDefault="00E2539A" w:rsidP="00E2539A">
      <w:pPr>
        <w:pStyle w:val="Default"/>
        <w:ind w:firstLine="284"/>
        <w:jc w:val="center"/>
        <w:rPr>
          <w:b/>
          <w:bCs/>
          <w:sz w:val="28"/>
          <w:szCs w:val="28"/>
        </w:rPr>
      </w:pPr>
    </w:p>
    <w:p w:rsidR="00E2539A" w:rsidRDefault="00E2539A" w:rsidP="00E2539A">
      <w:pPr>
        <w:pStyle w:val="Default"/>
        <w:ind w:firstLine="284"/>
        <w:jc w:val="center"/>
        <w:rPr>
          <w:b/>
          <w:bCs/>
          <w:sz w:val="28"/>
          <w:szCs w:val="28"/>
        </w:rPr>
      </w:pPr>
      <w:bookmarkStart w:id="0" w:name="_GoBack"/>
      <w:r>
        <w:rPr>
          <w:b/>
          <w:bCs/>
          <w:sz w:val="28"/>
          <w:szCs w:val="28"/>
        </w:rPr>
        <w:t xml:space="preserve">ПОЛОЖЕНИЕ </w:t>
      </w:r>
    </w:p>
    <w:p w:rsidR="00E2539A" w:rsidRDefault="00E2539A" w:rsidP="00E2539A">
      <w:pPr>
        <w:pStyle w:val="Default"/>
        <w:ind w:firstLine="284"/>
        <w:jc w:val="center"/>
        <w:rPr>
          <w:b/>
          <w:bCs/>
          <w:sz w:val="28"/>
          <w:szCs w:val="28"/>
        </w:rPr>
      </w:pPr>
      <w:r>
        <w:rPr>
          <w:b/>
          <w:bCs/>
          <w:sz w:val="28"/>
          <w:szCs w:val="28"/>
        </w:rPr>
        <w:t xml:space="preserve">о формах, периодичности и порядке текущего контроля успеваемости </w:t>
      </w:r>
    </w:p>
    <w:p w:rsidR="00E2539A" w:rsidRDefault="00E2539A" w:rsidP="00E2539A">
      <w:pPr>
        <w:pStyle w:val="Default"/>
        <w:ind w:firstLine="284"/>
        <w:jc w:val="center"/>
        <w:rPr>
          <w:b/>
          <w:bCs/>
          <w:sz w:val="28"/>
          <w:szCs w:val="28"/>
        </w:rPr>
      </w:pPr>
      <w:r>
        <w:rPr>
          <w:b/>
          <w:bCs/>
          <w:sz w:val="28"/>
          <w:szCs w:val="28"/>
        </w:rPr>
        <w:t xml:space="preserve">и промежуточной аттестации учащихся  </w:t>
      </w:r>
    </w:p>
    <w:bookmarkEnd w:id="0"/>
    <w:p w:rsidR="00E2539A" w:rsidRDefault="00E2539A" w:rsidP="00E2539A">
      <w:pPr>
        <w:pStyle w:val="Default"/>
        <w:ind w:firstLine="284"/>
        <w:jc w:val="center"/>
      </w:pPr>
    </w:p>
    <w:p w:rsidR="00E2539A" w:rsidRDefault="00E2539A" w:rsidP="00E2539A">
      <w:pPr>
        <w:pStyle w:val="Default"/>
        <w:ind w:firstLine="284"/>
        <w:jc w:val="center"/>
      </w:pPr>
    </w:p>
    <w:p w:rsidR="00E2539A" w:rsidRDefault="00E2539A" w:rsidP="00E2539A">
      <w:pPr>
        <w:pStyle w:val="Default"/>
        <w:ind w:firstLine="284"/>
        <w:jc w:val="both"/>
        <w:rPr>
          <w:b/>
          <w:bCs/>
          <w:sz w:val="28"/>
          <w:szCs w:val="28"/>
        </w:rPr>
      </w:pPr>
      <w:r>
        <w:rPr>
          <w:b/>
          <w:bCs/>
          <w:sz w:val="28"/>
          <w:szCs w:val="28"/>
        </w:rPr>
        <w:t>1. Общие положения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1.1. Настоящее Положение разработано в соответствии:</w:t>
      </w:r>
    </w:p>
    <w:p w:rsidR="00E2539A" w:rsidRDefault="00E2539A" w:rsidP="00E2539A">
      <w:pPr>
        <w:ind w:firstLine="284"/>
        <w:jc w:val="both"/>
        <w:rPr>
          <w:rFonts w:eastAsia="Times New Roman" w:cs="Times New Roman"/>
          <w:kern w:val="0"/>
          <w:lang w:eastAsia="ru-RU" w:bidi="ar-SA"/>
        </w:rPr>
      </w:pPr>
      <w:r>
        <w:rPr>
          <w:color w:val="000000"/>
          <w:lang w:eastAsia="ru-RU"/>
        </w:rPr>
        <w:t xml:space="preserve">1.1.1. С нормативно-правовыми актами федерального уровня: с Федеральным законом от 29.12.2012г. №273-ФЗ «Об образовании в Российской Федерации», Трудовым кодексом от 30.12.2001г. №197-ФЗ; Приказом Министерства образования и науки Российской Федерации от 23.06.2000г. №1884 (в ред. от 17.04.2001г. №1728) «Об утверждении положения о получении общего образования в форме экстерната»; </w:t>
      </w:r>
      <w:r>
        <w:rPr>
          <w:rFonts w:eastAsia="Times New Roman" w:cs="Times New Roman"/>
          <w:color w:val="222222"/>
          <w:kern w:val="0"/>
          <w:lang w:eastAsia="ru-RU" w:bidi="ar-SA"/>
        </w:rPr>
        <w:t xml:space="preserve">Федеральным государственным образовательным стандартом начального общего образования, утвержденным </w:t>
      </w:r>
      <w:hyperlink r:id="rId6" w:anchor="/document/99/902180656/" w:history="1">
        <w:r>
          <w:rPr>
            <w:rStyle w:val="a7"/>
            <w:rFonts w:eastAsia="Times New Roman" w:cs="Times New Roman"/>
            <w:kern w:val="0"/>
            <w:lang w:eastAsia="ru-RU" w:bidi="ar-SA"/>
          </w:rPr>
          <w:t>приказом Минобрнауки от 06.10.2009г. №373</w:t>
        </w:r>
      </w:hyperlink>
      <w:r>
        <w:rPr>
          <w:rFonts w:eastAsia="Times New Roman" w:cs="Times New Roman"/>
          <w:kern w:val="0"/>
          <w:lang w:eastAsia="ru-RU" w:bidi="ar-SA"/>
        </w:rPr>
        <w:t xml:space="preserve">; </w:t>
      </w:r>
      <w:r>
        <w:rPr>
          <w:rFonts w:eastAsia="Times New Roman" w:cs="Times New Roman"/>
          <w:color w:val="222222"/>
          <w:kern w:val="0"/>
          <w:lang w:eastAsia="ru-RU" w:bidi="ar-SA"/>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w:t>
      </w:r>
      <w:hyperlink r:id="rId7" w:anchor="/document/97/259625/" w:history="1">
        <w:r>
          <w:rPr>
            <w:rStyle w:val="a7"/>
            <w:rFonts w:eastAsia="Times New Roman" w:cs="Times New Roman"/>
            <w:kern w:val="0"/>
            <w:lang w:eastAsia="ru-RU" w:bidi="ar-SA"/>
          </w:rPr>
          <w:t>приказом Минобрнауки от 19.12.2014г. №1598</w:t>
        </w:r>
      </w:hyperlink>
      <w:r>
        <w:rPr>
          <w:rFonts w:eastAsia="Times New Roman" w:cs="Times New Roman"/>
          <w:kern w:val="0"/>
          <w:lang w:eastAsia="ru-RU" w:bidi="ar-SA"/>
        </w:rPr>
        <w:t xml:space="preserve">; </w:t>
      </w:r>
      <w:r>
        <w:rPr>
          <w:rFonts w:eastAsia="Times New Roman" w:cs="Times New Roman"/>
          <w:color w:val="222222"/>
          <w:kern w:val="0"/>
          <w:lang w:eastAsia="ru-RU" w:bidi="ar-SA"/>
        </w:rPr>
        <w:t xml:space="preserve">Федеральным государственным образовательным стандартом основного общего образования, утвержденным </w:t>
      </w:r>
      <w:hyperlink r:id="rId8" w:anchor="/document/99/902254916/" w:history="1">
        <w:r>
          <w:rPr>
            <w:rStyle w:val="a7"/>
            <w:rFonts w:eastAsia="Times New Roman" w:cs="Times New Roman"/>
            <w:kern w:val="0"/>
            <w:lang w:eastAsia="ru-RU" w:bidi="ar-SA"/>
          </w:rPr>
          <w:t>приказом Минобрнауки от 17.12.2010г. №1897</w:t>
        </w:r>
      </w:hyperlink>
      <w:r>
        <w:rPr>
          <w:rFonts w:eastAsia="Times New Roman" w:cs="Times New Roman"/>
          <w:kern w:val="0"/>
          <w:lang w:eastAsia="ru-RU" w:bidi="ar-SA"/>
        </w:rPr>
        <w:t xml:space="preserve">; </w:t>
      </w:r>
      <w:r>
        <w:rPr>
          <w:rFonts w:eastAsia="Times New Roman" w:cs="Times New Roman"/>
          <w:color w:val="222222"/>
          <w:kern w:val="0"/>
          <w:lang w:eastAsia="ru-RU" w:bidi="ar-SA"/>
        </w:rPr>
        <w:t xml:space="preserve">Федеральным государственным образовательным стандартом среднего общего образования, утвержденным </w:t>
      </w:r>
      <w:hyperlink r:id="rId9" w:anchor="/document/99/902350579/" w:history="1">
        <w:r>
          <w:rPr>
            <w:rStyle w:val="a7"/>
            <w:rFonts w:eastAsia="Times New Roman" w:cs="Times New Roman"/>
            <w:kern w:val="0"/>
            <w:lang w:eastAsia="ru-RU" w:bidi="ar-SA"/>
          </w:rPr>
          <w:t>приказом Минобрнауки от 17.05.2012г. №413</w:t>
        </w:r>
      </w:hyperlink>
      <w:r>
        <w:rPr>
          <w:rFonts w:eastAsia="Times New Roman" w:cs="Times New Roman"/>
          <w:kern w:val="0"/>
          <w:lang w:eastAsia="ru-RU" w:bidi="ar-SA"/>
        </w:rPr>
        <w:t xml:space="preserve">; </w:t>
      </w:r>
      <w:r>
        <w:rPr>
          <w:rFonts w:eastAsia="Times New Roman" w:cs="Times New Roman"/>
          <w:color w:val="222222"/>
          <w:kern w:val="0"/>
          <w:lang w:eastAsia="ru-RU" w:bidi="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10" w:anchor="/document/99/499044345/" w:history="1">
        <w:r>
          <w:rPr>
            <w:rStyle w:val="a7"/>
            <w:rFonts w:eastAsia="Times New Roman" w:cs="Times New Roman"/>
            <w:kern w:val="0"/>
            <w:lang w:eastAsia="ru-RU" w:bidi="ar-SA"/>
          </w:rPr>
          <w:t>приказом Минобрнауки от 28.08.2020г. №442</w:t>
        </w:r>
      </w:hyperlink>
      <w:r>
        <w:rPr>
          <w:rFonts w:eastAsia="Times New Roman" w:cs="Times New Roman"/>
          <w:kern w:val="0"/>
          <w:lang w:eastAsia="ru-RU" w:bidi="ar-SA"/>
        </w:rPr>
        <w:t xml:space="preserve">; </w:t>
      </w:r>
      <w:r>
        <w:rPr>
          <w:rFonts w:eastAsia="Times New Roman" w:cs="Times New Roman"/>
          <w:color w:val="222222"/>
          <w:kern w:val="0"/>
          <w:lang w:eastAsia="ru-RU" w:bidi="ar-SA"/>
        </w:rPr>
        <w:t xml:space="preserve">Порядком организации и осуществления образовательной деятельности по дополнительным общеобразовательным программам, утвержденным </w:t>
      </w:r>
      <w:hyperlink r:id="rId11" w:anchor="/document/99/499060765/" w:history="1">
        <w:r>
          <w:rPr>
            <w:rStyle w:val="a7"/>
            <w:rFonts w:eastAsia="Times New Roman" w:cs="Times New Roman"/>
            <w:kern w:val="0"/>
            <w:lang w:eastAsia="ru-RU" w:bidi="ar-SA"/>
          </w:rPr>
          <w:t>приказом Минобрнауки от 29.08.2013г. №1008</w:t>
        </w:r>
      </w:hyperlink>
      <w:r>
        <w:rPr>
          <w:rFonts w:eastAsia="Times New Roman" w:cs="Times New Roman"/>
          <w:kern w:val="0"/>
          <w:lang w:eastAsia="ru-RU" w:bidi="ar-SA"/>
        </w:rPr>
        <w:t xml:space="preserve">; </w:t>
      </w:r>
      <w:r>
        <w:rPr>
          <w:rFonts w:eastAsia="Times New Roman" w:cs="Times New Roman"/>
          <w:color w:val="222222"/>
          <w:kern w:val="0"/>
          <w:lang w:eastAsia="ru-RU" w:bidi="ar-SA"/>
        </w:rPr>
        <w:t xml:space="preserve">Порядком приема граждан на обучение по образовательным программам начального общего, основного общего и среднего общего образования, утвержденным </w:t>
      </w:r>
      <w:hyperlink r:id="rId12" w:anchor="/document/99/499073827/" w:history="1">
        <w:r>
          <w:rPr>
            <w:rStyle w:val="a7"/>
            <w:rFonts w:eastAsia="Times New Roman" w:cs="Times New Roman"/>
            <w:kern w:val="0"/>
            <w:lang w:eastAsia="ru-RU" w:bidi="ar-SA"/>
          </w:rPr>
          <w:t>приказом Минпросвещения от 02.09.2020г. №458</w:t>
        </w:r>
      </w:hyperlink>
      <w:r>
        <w:rPr>
          <w:rFonts w:eastAsia="Times New Roman" w:cs="Times New Roman"/>
          <w:kern w:val="0"/>
          <w:lang w:eastAsia="ru-RU" w:bidi="ar-SA"/>
        </w:rPr>
        <w:t>.</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1.1.2. Правоустанавливающими документами и локальными нормативными актами общеобразовательной организации (далее гимназии): Уставом гимназии; основными общеобразовательными программами начального общего, основного общего, среднего общего образования.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1.2. Настоящее Положение определяет формы, периодичность, порядок текущего контроля успеваемости и промежуточной аттестации учащихся в гимназии, их перевод в следующий класс (уровень) по итогам учебного года (освоения общеобразовательной программы предыдущего уровня).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1.3. 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w:t>
      </w:r>
    </w:p>
    <w:p w:rsidR="00E2539A" w:rsidRDefault="00E2539A" w:rsidP="00E2539A">
      <w:pPr>
        <w:pStyle w:val="1"/>
        <w:shd w:val="clear" w:color="auto" w:fill="FFFFFF"/>
        <w:spacing w:after="0"/>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1.4. Образовательные достижения учащихся подлежат текущему контролю успеваемости и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 план.</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1.5.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гимназии.</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1.6. 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директора о результатах деятельности гимназии, отчета о самообследовании и публикуются на его официальном сайте в установленном порядке с соблюдением положений Федерального закона от 17.07.2006г. №152-ФЗ "О персональных данных" (с изменениями на 31 декабря 2017г.).</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учащиеся и их родители (законные представители), коллегиальные органы управления гимназии, экспертные комиссии при проведении процедур лицензирования и аккредитации, Учредитель.</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1.8. В настоящее Положение в установленном порядке могут вноситься изменения и (или) дополнения.</w:t>
      </w:r>
    </w:p>
    <w:p w:rsidR="00E2539A" w:rsidRDefault="00E2539A" w:rsidP="00E2539A">
      <w:pPr>
        <w:pStyle w:val="Default"/>
        <w:ind w:firstLine="284"/>
        <w:jc w:val="both"/>
        <w:rPr>
          <w:b/>
          <w:sz w:val="28"/>
          <w:szCs w:val="28"/>
        </w:rPr>
      </w:pPr>
    </w:p>
    <w:p w:rsidR="00E2539A" w:rsidRDefault="00E2539A" w:rsidP="00E2539A">
      <w:pPr>
        <w:pStyle w:val="Default"/>
        <w:ind w:firstLine="284"/>
        <w:jc w:val="both"/>
        <w:rPr>
          <w:b/>
          <w:sz w:val="28"/>
          <w:szCs w:val="28"/>
        </w:rPr>
      </w:pPr>
      <w:r>
        <w:rPr>
          <w:b/>
          <w:sz w:val="28"/>
          <w:szCs w:val="28"/>
        </w:rPr>
        <w:t>2. Цели текущего контроля и промежуточной аттестации учащихся</w:t>
      </w:r>
    </w:p>
    <w:p w:rsidR="00E2539A" w:rsidRDefault="00E2539A" w:rsidP="00E2539A">
      <w:pPr>
        <w:shd w:val="clear" w:color="auto" w:fill="FFFFFF"/>
        <w:ind w:firstLine="284"/>
        <w:jc w:val="both"/>
        <w:rPr>
          <w:color w:val="000000"/>
          <w:lang w:eastAsia="ru-RU"/>
        </w:rPr>
      </w:pPr>
      <w:r>
        <w:rPr>
          <w:color w:val="000000"/>
          <w:lang w:eastAsia="ru-RU"/>
        </w:rPr>
        <w:t>2.1. Текущий контроль успеваемости учащихся – это систематическая проверка образовательных (учебных) достижений учащихся,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rsidR="00E2539A" w:rsidRDefault="00E2539A" w:rsidP="00E2539A">
      <w:pPr>
        <w:shd w:val="clear" w:color="auto" w:fill="FFFFFF"/>
        <w:ind w:firstLine="284"/>
        <w:jc w:val="both"/>
        <w:rPr>
          <w:color w:val="000000"/>
          <w:lang w:eastAsia="ru-RU"/>
        </w:rPr>
      </w:pPr>
      <w:r>
        <w:rPr>
          <w:color w:val="000000"/>
          <w:lang w:eastAsia="ru-RU"/>
        </w:rPr>
        <w:t>Цели текущего контроля успеваемости заключаются в:</w:t>
      </w:r>
    </w:p>
    <w:p w:rsidR="00E2539A" w:rsidRDefault="00E2539A" w:rsidP="00E2539A">
      <w:pPr>
        <w:shd w:val="clear" w:color="auto" w:fill="FFFFFF"/>
        <w:ind w:firstLine="284"/>
        <w:jc w:val="both"/>
        <w:rPr>
          <w:color w:val="000000"/>
          <w:lang w:eastAsia="ru-RU"/>
        </w:rPr>
      </w:pPr>
      <w:r>
        <w:rPr>
          <w:color w:val="000000"/>
          <w:lang w:eastAsia="ru-RU"/>
        </w:rPr>
        <w:t>- определении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
    <w:p w:rsidR="00E2539A" w:rsidRDefault="00E2539A" w:rsidP="00E2539A">
      <w:pPr>
        <w:shd w:val="clear" w:color="auto" w:fill="FFFFFF"/>
        <w:ind w:firstLine="284"/>
        <w:jc w:val="both"/>
        <w:rPr>
          <w:color w:val="000000"/>
          <w:lang w:eastAsia="ru-RU"/>
        </w:rPr>
      </w:pPr>
      <w:r>
        <w:rPr>
          <w:color w:val="000000"/>
          <w:lang w:eastAsia="ru-RU"/>
        </w:rPr>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E2539A" w:rsidRDefault="00E2539A" w:rsidP="00E2539A">
      <w:pPr>
        <w:shd w:val="clear" w:color="auto" w:fill="FFFFFF"/>
        <w:ind w:firstLine="284"/>
        <w:jc w:val="both"/>
        <w:rPr>
          <w:color w:val="000000"/>
          <w:lang w:eastAsia="ru-RU"/>
        </w:rPr>
      </w:pPr>
      <w:r>
        <w:rPr>
          <w:color w:val="000000"/>
          <w:lang w:eastAsia="ru-RU"/>
        </w:rPr>
        <w:t>- оценке соответствия результатов освоения образовательных программ требованиям ФГОС, ФКГОС;</w:t>
      </w:r>
    </w:p>
    <w:p w:rsidR="00E2539A" w:rsidRDefault="00E2539A" w:rsidP="00E2539A">
      <w:pPr>
        <w:shd w:val="clear" w:color="auto" w:fill="FFFFFF"/>
        <w:ind w:firstLine="284"/>
        <w:jc w:val="both"/>
        <w:rPr>
          <w:color w:val="000000"/>
          <w:lang w:eastAsia="ru-RU"/>
        </w:rPr>
      </w:pPr>
      <w:r>
        <w:rPr>
          <w:color w:val="000000"/>
          <w:lang w:eastAsia="ru-RU"/>
        </w:rPr>
        <w:t>- организации и проведения учащимися самооценки его индивидуальных образовательных результатов;</w:t>
      </w:r>
    </w:p>
    <w:p w:rsidR="00E2539A" w:rsidRDefault="00E2539A" w:rsidP="00E2539A">
      <w:pPr>
        <w:shd w:val="clear" w:color="auto" w:fill="FFFFFF"/>
        <w:ind w:firstLine="284"/>
        <w:jc w:val="both"/>
        <w:rPr>
          <w:color w:val="000000"/>
          <w:lang w:eastAsia="ru-RU"/>
        </w:rPr>
      </w:pPr>
      <w:r>
        <w:rPr>
          <w:color w:val="000000"/>
          <w:lang w:eastAsia="ru-RU"/>
        </w:rPr>
        <w:t>- предупреждении неуспеваемости;</w:t>
      </w:r>
    </w:p>
    <w:p w:rsidR="00E2539A" w:rsidRDefault="00E2539A" w:rsidP="00E2539A">
      <w:pPr>
        <w:shd w:val="clear" w:color="auto" w:fill="FFFFFF"/>
        <w:ind w:firstLine="284"/>
        <w:jc w:val="both"/>
        <w:rPr>
          <w:color w:val="000000"/>
          <w:lang w:eastAsia="ru-RU"/>
        </w:rPr>
      </w:pPr>
      <w:r>
        <w:rPr>
          <w:color w:val="000000"/>
          <w:lang w:eastAsia="ru-RU"/>
        </w:rPr>
        <w:t>-</w:t>
      </w:r>
      <w:r>
        <w:rPr>
          <w:color w:val="000000"/>
          <w:lang w:eastAsia="ru-RU"/>
        </w:rPr>
        <w:tab/>
        <w:t>принятии организационно-педагогических и иных решений по совершенствованию образовательного процесса.</w:t>
      </w:r>
    </w:p>
    <w:p w:rsidR="00E2539A" w:rsidRDefault="00E2539A" w:rsidP="00E2539A">
      <w:pPr>
        <w:shd w:val="clear" w:color="auto" w:fill="FFFFFF"/>
        <w:ind w:firstLine="284"/>
        <w:jc w:val="both"/>
        <w:rPr>
          <w:color w:val="000000"/>
          <w:lang w:eastAsia="ru-RU"/>
        </w:rPr>
      </w:pPr>
      <w:r>
        <w:rPr>
          <w:color w:val="000000"/>
          <w:lang w:eastAsia="ru-RU"/>
        </w:rPr>
        <w:t>2.2.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/определение степени освоения учащимися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E2539A" w:rsidRDefault="00E2539A" w:rsidP="00E2539A">
      <w:pPr>
        <w:shd w:val="clear" w:color="auto" w:fill="FFFFFF"/>
        <w:ind w:firstLine="284"/>
        <w:jc w:val="both"/>
        <w:rPr>
          <w:color w:val="000000"/>
          <w:lang w:eastAsia="ru-RU"/>
        </w:rPr>
      </w:pPr>
      <w:r>
        <w:rPr>
          <w:color w:val="000000"/>
          <w:lang w:eastAsia="ru-RU"/>
        </w:rPr>
        <w:t>Целями проведения промежуточной аттестации являются:</w:t>
      </w:r>
    </w:p>
    <w:p w:rsidR="00E2539A" w:rsidRDefault="00E2539A" w:rsidP="00E2539A">
      <w:pPr>
        <w:shd w:val="clear" w:color="auto" w:fill="FFFFFF"/>
        <w:ind w:firstLine="284"/>
        <w:jc w:val="both"/>
        <w:rPr>
          <w:color w:val="000000"/>
          <w:lang w:eastAsia="ru-RU"/>
        </w:rPr>
      </w:pPr>
      <w:r>
        <w:rPr>
          <w:color w:val="000000"/>
          <w:lang w:eastAsia="ru-RU"/>
        </w:rPr>
        <w:lastRenderedPageBreak/>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в соответствии с требованиями федеральных государственных образовательных стандартов; </w:t>
      </w:r>
    </w:p>
    <w:p w:rsidR="00E2539A" w:rsidRDefault="00E2539A" w:rsidP="00E2539A">
      <w:pPr>
        <w:shd w:val="clear" w:color="auto" w:fill="FFFFFF"/>
        <w:ind w:firstLine="284"/>
        <w:jc w:val="both"/>
        <w:rPr>
          <w:color w:val="000000"/>
          <w:lang w:eastAsia="ru-RU"/>
        </w:rPr>
      </w:pPr>
      <w:r>
        <w:rPr>
          <w:color w:val="000000"/>
          <w:lang w:eastAsia="ru-RU"/>
        </w:rPr>
        <w:t>- оценка достижений каждого учащегося, позволяющая выявить пробелы в освоении им образовательной программы и учёт индивидуальных</w:t>
      </w:r>
      <w:r>
        <w:rPr>
          <w:lang w:eastAsia="ru-RU"/>
        </w:rPr>
        <w:t> </w:t>
      </w:r>
      <w:r>
        <w:rPr>
          <w:color w:val="000000"/>
          <w:lang w:eastAsia="ru-RU"/>
        </w:rPr>
        <w:t>потребностей учащегося в осуществлении образовательной деятельности,</w:t>
      </w:r>
    </w:p>
    <w:p w:rsidR="00E2539A" w:rsidRDefault="00E2539A" w:rsidP="00E2539A">
      <w:pPr>
        <w:shd w:val="clear" w:color="auto" w:fill="FFFFFF"/>
        <w:ind w:firstLine="284"/>
        <w:jc w:val="both"/>
        <w:rPr>
          <w:color w:val="000000"/>
          <w:lang w:eastAsia="ru-RU"/>
        </w:rPr>
      </w:pPr>
      <w:r>
        <w:rPr>
          <w:color w:val="000000"/>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2539A" w:rsidRDefault="00E2539A" w:rsidP="00E2539A">
      <w:pPr>
        <w:shd w:val="clear" w:color="auto" w:fill="FFFFFF"/>
        <w:ind w:firstLine="284"/>
        <w:jc w:val="both"/>
        <w:rPr>
          <w:rFonts w:ascii="Verdana" w:hAnsi="Verdana"/>
          <w:color w:val="000000"/>
          <w:lang w:eastAsia="ru-RU"/>
        </w:rPr>
      </w:pPr>
      <w:r>
        <w:t xml:space="preserve">Промежуточная аттестация в гимназии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E2539A" w:rsidRDefault="00E2539A" w:rsidP="00E2539A">
      <w:pPr>
        <w:pStyle w:val="Default"/>
        <w:ind w:firstLine="284"/>
        <w:jc w:val="both"/>
        <w:rPr>
          <w:b/>
          <w:bCs/>
        </w:rPr>
      </w:pPr>
    </w:p>
    <w:p w:rsidR="00E2539A" w:rsidRDefault="00E2539A" w:rsidP="00E2539A">
      <w:pPr>
        <w:pStyle w:val="Default"/>
        <w:ind w:firstLine="284"/>
        <w:jc w:val="both"/>
        <w:rPr>
          <w:b/>
          <w:bCs/>
        </w:rPr>
      </w:pPr>
      <w:r>
        <w:rPr>
          <w:b/>
          <w:bCs/>
          <w:sz w:val="28"/>
          <w:szCs w:val="28"/>
        </w:rPr>
        <w:t>3. Организация содержания</w:t>
      </w:r>
    </w:p>
    <w:p w:rsidR="00E2539A" w:rsidRDefault="00E2539A" w:rsidP="00E2539A">
      <w:pPr>
        <w:pStyle w:val="Default"/>
        <w:ind w:firstLine="284"/>
        <w:jc w:val="both"/>
      </w:pPr>
      <w:r>
        <w:rPr>
          <w:bCs/>
        </w:rPr>
        <w:t>3.1. Содержание, формы и порядок проведения текущего контроля успеваемости учащихся.</w:t>
      </w:r>
    </w:p>
    <w:p w:rsidR="00E2539A" w:rsidRDefault="00E2539A" w:rsidP="00E2539A">
      <w:pPr>
        <w:pStyle w:val="Default"/>
        <w:ind w:firstLine="284"/>
        <w:jc w:val="both"/>
      </w:pPr>
      <w:r>
        <w:t xml:space="preserve">3.1.1. Текущий контроль успеваемости учащихся проводится в течение учебного периода (по четвертям во 2-9 классах, по полугодиям в 10-11 классах)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 </w:t>
      </w:r>
    </w:p>
    <w:p w:rsidR="00E2539A" w:rsidRDefault="00E2539A" w:rsidP="00E2539A">
      <w:pPr>
        <w:pStyle w:val="Default"/>
        <w:ind w:firstLine="284"/>
        <w:jc w:val="both"/>
      </w:pPr>
      <w:r>
        <w:t>3.1.2. Текущий контроль успеваемости учащихся в гимназии проводится: поурочно, потемно; по учебным четвертям и полугодиям; в форме: диагностики (стартовой, промежуточной, итоговой); устных и письменных ответов; защиты учебно-исследовательских работ и проектов, творческих проектов; самостоятельных и проверочных работ, комплексных работ; сочинений, изложений, диктантов (могут содержать творческие задания); практических и лабораторных работ; выполнения контрольных упражнений, нормативов по физической культуре (виду спорта); тестирования, в том числе с использованием контрольно-измерительных материалов, информационно-коммуникационных технологий; устных и письменных контрольных работ и зачётов.</w:t>
      </w:r>
    </w:p>
    <w:p w:rsidR="00E2539A" w:rsidRDefault="00E2539A" w:rsidP="00E2539A">
      <w:pPr>
        <w:pStyle w:val="Default"/>
        <w:ind w:firstLine="284"/>
        <w:jc w:val="both"/>
      </w:pPr>
      <w:r>
        <w:t>3.1.3. Поурочный и потемный контроль: определяется педагогами гимназии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учащихся соответствующего класса, содержанием образовательной программы, используемых образовательных технологий; указывается в рабочей программе учебных предметов, курсов, дисциплин (модулей).</w:t>
      </w:r>
    </w:p>
    <w:p w:rsidR="00E2539A" w:rsidRDefault="00E2539A" w:rsidP="00E2539A">
      <w:pPr>
        <w:pStyle w:val="Default"/>
        <w:ind w:firstLine="284"/>
        <w:jc w:val="both"/>
      </w:pPr>
      <w:r>
        <w:t>3.1.4. За устный ответ отметка выставляется учителем в ходе урока и заносится в электронный журнал (к устному ответу относится: ответ учащегося на один или систему вопросов в форме рассказа, беседы, собеседования, зачет и другое).</w:t>
      </w:r>
    </w:p>
    <w:p w:rsidR="00E2539A" w:rsidRDefault="00E2539A" w:rsidP="00E2539A">
      <w:pPr>
        <w:pStyle w:val="Default"/>
        <w:ind w:firstLine="284"/>
        <w:jc w:val="both"/>
      </w:pPr>
      <w:r>
        <w:t xml:space="preserve">3.1.5. За письменный ответ отметка выставляется учителем в электронный журнал в порядке, определенным Положением о системе оценивания знаний учащихся в гимназии (к формам письменной проверки относятся: письменный ответ учащегося на один или систему вопросов (заданий);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Комбинированная проверка предполагает сочетание письменных и устных форм проверок. </w:t>
      </w:r>
    </w:p>
    <w:p w:rsidR="00E2539A" w:rsidRDefault="00E2539A" w:rsidP="00E2539A">
      <w:pPr>
        <w:pStyle w:val="Default"/>
        <w:ind w:firstLine="284"/>
        <w:jc w:val="both"/>
      </w:pPr>
      <w:r>
        <w:t>При проведении контроля качества освоения содержания учебных программ учащимися могут использоваться информационно-коммуникационные технологии.</w:t>
      </w:r>
    </w:p>
    <w:p w:rsidR="00E2539A" w:rsidRDefault="00E2539A" w:rsidP="00E2539A">
      <w:pPr>
        <w:pStyle w:val="Default"/>
        <w:ind w:firstLine="284"/>
        <w:jc w:val="both"/>
      </w:pPr>
      <w:r>
        <w:t>3.1.6.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E2539A" w:rsidRDefault="00E2539A" w:rsidP="00E2539A">
      <w:pPr>
        <w:pStyle w:val="Default"/>
        <w:ind w:firstLine="284"/>
        <w:jc w:val="both"/>
      </w:pPr>
      <w:r>
        <w:t xml:space="preserve">3.1.7. График проведения обязательных форм контроля успеваемости (стартовой диагностики, административных контрольных работ) по учебным предметам составляется зам.директора по </w:t>
      </w:r>
      <w:r>
        <w:lastRenderedPageBreak/>
        <w:t>УВР, утверждается директором гимназии и является открытым для всех педагогических работников, учащихся и их родителей (законных представителей).</w:t>
      </w:r>
    </w:p>
    <w:p w:rsidR="00E2539A" w:rsidRDefault="00E2539A" w:rsidP="00E2539A">
      <w:pPr>
        <w:pStyle w:val="Default"/>
        <w:ind w:firstLine="284"/>
        <w:jc w:val="both"/>
      </w:pPr>
      <w:r>
        <w:t>3.1.8. Текущий контроль успеваемости учащихся 1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положительная объяснительная оценка, не различаемая по уровням фиксация.</w:t>
      </w:r>
    </w:p>
    <w:p w:rsidR="00E2539A" w:rsidRDefault="00E2539A" w:rsidP="00E2539A">
      <w:pPr>
        <w:shd w:val="clear" w:color="auto" w:fill="FFFFFF"/>
        <w:ind w:firstLine="284"/>
        <w:jc w:val="both"/>
      </w:pPr>
      <w:r>
        <w:t>3.1.9. Текущий контроль успеваемости во 2–11-х классах осуществляется: в виде отметок по 5-ти балльной шкале по учебным предметам, курсам, дисциплинам (модулям), которые выставляются в электронный журнал и электронный дневник учащегося.</w:t>
      </w:r>
    </w:p>
    <w:p w:rsidR="00E2539A" w:rsidRDefault="00E2539A" w:rsidP="00E2539A">
      <w:pPr>
        <w:shd w:val="clear" w:color="auto" w:fill="FFFFFF"/>
        <w:ind w:firstLine="284"/>
        <w:jc w:val="both"/>
      </w:pPr>
      <w:r>
        <w:t xml:space="preserve">3.1.10.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данного учащегося. </w:t>
      </w:r>
    </w:p>
    <w:p w:rsidR="00E2539A" w:rsidRDefault="00E2539A" w:rsidP="00E2539A">
      <w:pPr>
        <w:shd w:val="clear" w:color="auto" w:fill="FFFFFF"/>
        <w:ind w:firstLine="284"/>
        <w:jc w:val="both"/>
      </w:pPr>
      <w:r>
        <w:t>3.1.11. При организации текущего контроля успеваемости учащихся в классах, перешедших на Федеральный государственный образовательный стандарт, проводятся следующие мероприятия:</w:t>
      </w:r>
    </w:p>
    <w:p w:rsidR="00E2539A" w:rsidRDefault="00E2539A" w:rsidP="00E2539A">
      <w:pPr>
        <w:shd w:val="clear" w:color="auto" w:fill="FFFFFF"/>
        <w:ind w:firstLine="284"/>
        <w:jc w:val="both"/>
      </w:pPr>
      <w:r>
        <w:t>• оценивание достижения планируемых результатов – личностных, метапредметных, предметных с использованием комплексного подхода;</w:t>
      </w:r>
    </w:p>
    <w:p w:rsidR="00E2539A" w:rsidRDefault="00E2539A" w:rsidP="00E2539A">
      <w:pPr>
        <w:shd w:val="clear" w:color="auto" w:fill="FFFFFF"/>
        <w:ind w:firstLine="284"/>
        <w:jc w:val="both"/>
      </w:pPr>
      <w:r>
        <w:t>• организация работы по накопительной системе оценки в рамках Портфолио учащихся;</w:t>
      </w:r>
    </w:p>
    <w:p w:rsidR="00E2539A" w:rsidRDefault="00E2539A" w:rsidP="00E2539A">
      <w:pPr>
        <w:shd w:val="clear" w:color="auto" w:fill="FFFFFF"/>
        <w:ind w:firstLine="284"/>
        <w:jc w:val="both"/>
      </w:pPr>
      <w:r>
        <w:t>• систематизация материалов наблюдений (оценочных листов, результатов диагностик и наблюдений);</w:t>
      </w:r>
    </w:p>
    <w:p w:rsidR="00E2539A" w:rsidRDefault="00E2539A" w:rsidP="00E2539A">
      <w:pPr>
        <w:shd w:val="clear" w:color="auto" w:fill="FFFFFF"/>
        <w:ind w:firstLine="284"/>
        <w:jc w:val="both"/>
      </w:pPr>
      <w:r>
        <w:t>• проведение текущих и итоговых стандартизированных работ.</w:t>
      </w:r>
    </w:p>
    <w:p w:rsidR="00E2539A" w:rsidRDefault="00E2539A" w:rsidP="00E2539A">
      <w:pPr>
        <w:shd w:val="clear" w:color="auto" w:fill="FFFFFF"/>
        <w:ind w:firstLine="284"/>
        <w:jc w:val="both"/>
      </w:pPr>
      <w:r>
        <w:t>3.1.12. Безотметочная система оценивания применяется при изучении:</w:t>
      </w:r>
    </w:p>
    <w:p w:rsidR="00E2539A" w:rsidRDefault="00E2539A" w:rsidP="00E2539A">
      <w:pPr>
        <w:shd w:val="clear" w:color="auto" w:fill="FFFFFF"/>
        <w:ind w:firstLine="284"/>
        <w:jc w:val="both"/>
      </w:pPr>
      <w:r>
        <w:t>• элективных учебных курсов, при ведении занятий во внеурочное время;</w:t>
      </w:r>
    </w:p>
    <w:p w:rsidR="00E2539A" w:rsidRDefault="00E2539A" w:rsidP="00E2539A">
      <w:pPr>
        <w:shd w:val="clear" w:color="auto" w:fill="FFFFFF"/>
        <w:ind w:firstLine="284"/>
        <w:jc w:val="both"/>
      </w:pPr>
      <w:r>
        <w:t>• по курсу ОРКСЭ и ОДНКНР (объектом оценивания по данным курсам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
    <w:p w:rsidR="00E2539A" w:rsidRDefault="00E2539A" w:rsidP="00E2539A">
      <w:pPr>
        <w:shd w:val="clear" w:color="auto" w:fill="FFFFFF"/>
        <w:ind w:firstLine="284"/>
        <w:jc w:val="both"/>
      </w:pPr>
      <w:r>
        <w:t>3.1.13.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E2539A" w:rsidRDefault="00E2539A" w:rsidP="00E2539A">
      <w:pPr>
        <w:shd w:val="clear" w:color="auto" w:fill="FFFFFF"/>
        <w:ind w:firstLine="284"/>
        <w:jc w:val="both"/>
        <w:rPr>
          <w:color w:val="000000"/>
          <w:lang w:eastAsia="ru-RU"/>
        </w:rPr>
      </w:pPr>
      <w:r>
        <w:rPr>
          <w:color w:val="000000"/>
          <w:lang w:eastAsia="ru-RU"/>
        </w:rPr>
        <w:t xml:space="preserve">3.1.14. Выполнение контрольных работ, предусмотренных рабочими программами учебных предметов, является обязательным для всех учащихся гимназии. </w:t>
      </w:r>
    </w:p>
    <w:p w:rsidR="00E2539A" w:rsidRDefault="00E2539A" w:rsidP="00E2539A">
      <w:pPr>
        <w:shd w:val="clear" w:color="auto" w:fill="FFFFFF"/>
        <w:ind w:firstLine="284"/>
        <w:jc w:val="both"/>
        <w:rPr>
          <w:color w:val="000000"/>
          <w:lang w:eastAsia="ru-RU"/>
        </w:rPr>
      </w:pPr>
      <w:r>
        <w:rPr>
          <w:color w:val="000000"/>
          <w:lang w:eastAsia="ru-RU"/>
        </w:rPr>
        <w:t>3.1.15. Индивидуальные отметки успеваемости, выставленные учащимся по результатам выполнения контрольных работ, своевременно доводятся до учащихся, обосновываются, и заносятся в электронный журнал. Письменные, самостоятельные, контрольные и другие виды работ учащихся оцениваются по 5-балльной системе. Отметки за письменные работы должны быть выставлены в электронный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электронный журнал не позднее чем через 3 урока после проведения сочинения). Учитель несет личную ответственность за качество проверки письменных работ.</w:t>
      </w:r>
    </w:p>
    <w:p w:rsidR="00E2539A" w:rsidRDefault="00E2539A" w:rsidP="00E2539A">
      <w:pPr>
        <w:shd w:val="clear" w:color="auto" w:fill="FFFFFF"/>
        <w:ind w:firstLine="284"/>
        <w:jc w:val="both"/>
        <w:rPr>
          <w:color w:val="000000"/>
          <w:lang w:eastAsia="ru-RU"/>
        </w:rPr>
      </w:pPr>
      <w:r>
        <w:rPr>
          <w:color w:val="000000"/>
          <w:lang w:eastAsia="ru-RU"/>
        </w:rPr>
        <w:t>3.1.16.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p>
    <w:p w:rsidR="00E2539A" w:rsidRDefault="00E2539A" w:rsidP="00E2539A">
      <w:pPr>
        <w:pStyle w:val="Default"/>
        <w:ind w:firstLine="284"/>
        <w:jc w:val="both"/>
      </w:pPr>
      <w:r>
        <w:t xml:space="preserve">3.1.17. Классные руководители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(через систему ГИС ЭО, электронный дневник), так и по запросу родителей (законных представителей) учащихся. Классные руководители в рамках работы с родителями (законными представителями) учащихся </w:t>
      </w:r>
      <w:r>
        <w:lastRenderedPageBreak/>
        <w:t>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E2539A" w:rsidRDefault="00E2539A" w:rsidP="00E2539A">
      <w:pPr>
        <w:pStyle w:val="Default"/>
        <w:ind w:firstLine="284"/>
        <w:jc w:val="both"/>
      </w:pPr>
      <w:r>
        <w:t>3.1.18. Успеваемость учащихся, занимающихся по индивидуальному учебному плану подлежит текущему контролю с учётом особенностей освоения образовательной программы, предусмотренных индивидуальными учебными планами.</w:t>
      </w:r>
    </w:p>
    <w:p w:rsidR="00E2539A" w:rsidRDefault="00E2539A" w:rsidP="00E2539A">
      <w:pPr>
        <w:pStyle w:val="Default"/>
        <w:ind w:firstLine="284"/>
        <w:jc w:val="both"/>
      </w:pPr>
      <w:r>
        <w:t>3.1.19. Текущий контроль успеваемости учащихся временно находящихся в санаторных, медицинских и иных организациях может осуществляться этими учебными заведениями, а полученные учащимися результаты учитываются при выставлении отметок за четверти, полугодия согласно Положения о системе оценивания знаний учащихся и порядке выставления четвертных, полугодовых и годовых отметок.</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t xml:space="preserve">3.1.20. </w:t>
      </w:r>
      <w:r>
        <w:rPr>
          <w:rStyle w:val="a8"/>
          <w:i w:val="0"/>
        </w:rPr>
        <w:t>От текущего контроля успеваемости освобождаются учащиеся, получающие образование в форме семейного образования и самообразования. В соответствии со ст. 17 Закона «Об образовании в Российской Федерации»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организации осуществляется с учетом потребностей, возможностей личности и в зависимости от объема обязательных занятий педагогического работника с учащимися и осуществляется в очной, очно-заочной или заочной форме.</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3.1.21.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 xml:space="preserve">3.1.22.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E2539A" w:rsidRDefault="00E2539A" w:rsidP="00E2539A">
      <w:pPr>
        <w:pStyle w:val="Default"/>
        <w:ind w:firstLine="284"/>
        <w:jc w:val="both"/>
        <w:rPr>
          <w:bCs/>
        </w:rPr>
      </w:pPr>
      <w:r>
        <w:rPr>
          <w:bCs/>
        </w:rPr>
        <w:t>3.1.23. Порядок выставления отметок по результатам текущего контроля успеваемости регламентируется локальным актом гимназии и осуществляется в строгом соответствии с ним.</w:t>
      </w:r>
    </w:p>
    <w:p w:rsidR="00E2539A" w:rsidRDefault="00E2539A" w:rsidP="00E2539A">
      <w:pPr>
        <w:pStyle w:val="Default"/>
        <w:ind w:firstLine="284"/>
        <w:jc w:val="both"/>
      </w:pPr>
      <w:r>
        <w:rPr>
          <w:bCs/>
        </w:rPr>
        <w:t>3.2. Содержание, формы и порядок проведения четвертной, полугодовой аттестации.</w:t>
      </w:r>
    </w:p>
    <w:p w:rsidR="00E2539A" w:rsidRDefault="00E2539A" w:rsidP="00E2539A">
      <w:pPr>
        <w:pStyle w:val="Default"/>
        <w:ind w:firstLine="284"/>
        <w:jc w:val="both"/>
      </w:pPr>
      <w:r>
        <w:t xml:space="preserve">3.2.1. Четвертная (2-9 классы), полугодовая (10-11классы) аттестация учащихся гимназии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E2539A" w:rsidRDefault="00E2539A" w:rsidP="00E2539A">
      <w:pPr>
        <w:pStyle w:val="Default"/>
        <w:ind w:firstLine="284"/>
        <w:jc w:val="both"/>
      </w:pPr>
      <w:r>
        <w:t xml:space="preserve">3.2.2. Отметка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E2539A" w:rsidRDefault="00E2539A" w:rsidP="00E2539A">
      <w:pPr>
        <w:pStyle w:val="Default"/>
        <w:ind w:firstLine="284"/>
        <w:jc w:val="both"/>
      </w:pPr>
      <w:r>
        <w:t xml:space="preserve">3.2.3. В первом классе в течение первого полугодия контрольные диагностические работы не проводятся. </w:t>
      </w:r>
    </w:p>
    <w:p w:rsidR="00E2539A" w:rsidRDefault="00E2539A" w:rsidP="00E2539A">
      <w:pPr>
        <w:shd w:val="clear" w:color="auto" w:fill="FFFFFF"/>
        <w:autoSpaceDE w:val="0"/>
        <w:autoSpaceDN w:val="0"/>
        <w:adjustRightInd w:val="0"/>
        <w:ind w:firstLine="284"/>
        <w:jc w:val="both"/>
        <w:rPr>
          <w:rStyle w:val="a8"/>
          <w:b/>
          <w:i w:val="0"/>
        </w:rPr>
      </w:pPr>
      <w:r>
        <w:t>3.2.4. Ф</w:t>
      </w:r>
      <w:r>
        <w:rPr>
          <w:rStyle w:val="a8"/>
          <w:i w:val="0"/>
        </w:rPr>
        <w:t>ормы и порядок проведения четвертной, полугодовой аттестации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определяются настоящим Положением.</w:t>
      </w:r>
    </w:p>
    <w:p w:rsidR="00E2539A" w:rsidRDefault="00E2539A" w:rsidP="00E2539A">
      <w:pPr>
        <w:shd w:val="clear" w:color="auto" w:fill="FFFFFF"/>
        <w:autoSpaceDE w:val="0"/>
        <w:autoSpaceDN w:val="0"/>
        <w:adjustRightInd w:val="0"/>
        <w:ind w:firstLine="284"/>
        <w:jc w:val="both"/>
        <w:rPr>
          <w:rStyle w:val="a8"/>
          <w:i w:val="0"/>
        </w:rPr>
      </w:pPr>
      <w:r>
        <w:rPr>
          <w:rStyle w:val="a8"/>
          <w:i w:val="0"/>
        </w:rPr>
        <w:t>3.2.5. Четвертная (во 2-9 классах), полугодовая (в 10-11 классах) аттестация учащихся по индивидуальным учебным планам, ускоренного обучения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 xml:space="preserve"> 3.2.6. Отметка учащегося за четверть, полугодие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по индивидуальному учебному плану, в том числе проходящий ускоренное обучение. </w:t>
      </w:r>
    </w:p>
    <w:p w:rsidR="00E2539A" w:rsidRDefault="00E2539A" w:rsidP="00E2539A">
      <w:pPr>
        <w:pStyle w:val="Default"/>
        <w:ind w:firstLine="284"/>
        <w:jc w:val="both"/>
        <w:rPr>
          <w:rStyle w:val="a8"/>
          <w:i w:val="0"/>
          <w:iCs w:val="0"/>
        </w:rPr>
      </w:pPr>
      <w:r>
        <w:rPr>
          <w:rStyle w:val="a8"/>
          <w:i w:val="0"/>
        </w:rPr>
        <w:lastRenderedPageBreak/>
        <w:t xml:space="preserve">3.2.7. Классные руководители доводят до сведения родителей (законных представителей) сведения о результатах четвертной, полугодовой аттестации учащихся как посредством заполнения предусмотренных документов, в том числе в электронной форме (через систему ГИС ЭО, электронный дневник), так и по запросу родителей (законных представителей) учащихся. </w:t>
      </w:r>
      <w:r>
        <w:t>Классные руководители в рамках работы с родителями (законными представителями) учащихся обязаны прокомментировать результаты четвертной, полугодовой успеваемости учащихся в устной форме. Родители (законные представители) имеют право на получение информации об итогах четвертного, полугодового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3.2.8.  Школа бесплатно обеспечивает учащихся, получающих образование в форме семейного образования и самообразования, по индивидуальному учебному плану, в том числе проходящих ускоренное обучение всеми необходимыми учебниками, учебными планами и программами, которые ему предстоит освоить.</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3.2.9. Школаразрабатывает график прохождения аттестации и доводит до сведения учащихся, получающих образование по индивидуальному учебному плану, в том числе проходящих ускоренное обучение, о форме, дате, времени, месте проведения аттестации не позднее 14 календарных дней до её начала.</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3.2.10. Классные руководители, к которым закреплены учащиеся, получающие образование по индивидуальному учебному плану, в том числе проходящие ускоренное обучение, доводят до сведения родителей (законных представителей) сведения о результатах четвертной, полугодовой аттестации через систему ГИС ЭО, электронный дневник учащегося. В случае неудовлетворительных результатов аттестации классные руководители знакомят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3.2.11. Учащиеся, получающие образование по индивидуальному учебному плану, в том числе проходящие ускоренное обучение имеют право сдать пропущенную аттестацию, пройти повторно четвертную, полугодовую аттестацию. В этом случае родители (законные представители) учащихся в письменной форме информируют администрацию гимназии о желании пройти четвертную, полугодовую аттестацию не позднее, чем за неделю до желаемой даты. Заместитель директора составляет график аттестации. Результаты аттестации по предмету (предметам) выставляются в электронный журнал, и проводится аттестация данных учащихся.</w:t>
      </w:r>
    </w:p>
    <w:p w:rsidR="00E2539A" w:rsidRDefault="00E2539A" w:rsidP="00E2539A">
      <w:pPr>
        <w:pStyle w:val="Default"/>
        <w:ind w:firstLine="284"/>
        <w:jc w:val="both"/>
      </w:pPr>
      <w:r>
        <w:rPr>
          <w:bCs/>
        </w:rPr>
        <w:t>3.3. Содержание, формы и порядок проведения годовой промежуточной аттестации.</w:t>
      </w:r>
    </w:p>
    <w:p w:rsidR="00E2539A" w:rsidRDefault="00E2539A" w:rsidP="00E2539A">
      <w:pPr>
        <w:pStyle w:val="Default"/>
        <w:ind w:firstLine="284"/>
        <w:jc w:val="both"/>
      </w:pPr>
      <w:r>
        <w:t>3.3.1. Промежуточную аттестацию проходят все учащиеся 1-11 классов по каждому учебному предмету учебного плана один раз в конце учебного года (сроки апрель-май).</w:t>
      </w:r>
    </w:p>
    <w:p w:rsidR="00E2539A" w:rsidRDefault="00E2539A" w:rsidP="00E2539A">
      <w:pPr>
        <w:pStyle w:val="Default"/>
        <w:ind w:firstLine="284"/>
        <w:jc w:val="both"/>
      </w:pPr>
      <w:r>
        <w:t>3.3.2. Промежуточная аттестация учащихся за год может проводиться письменно, устно, в других формах. Формы проведения годовой промежуточной аттестации учащихся указываются в пояснительной записке к учебному плану.</w:t>
      </w:r>
    </w:p>
    <w:p w:rsidR="00E2539A" w:rsidRDefault="00E2539A" w:rsidP="00E2539A">
      <w:pPr>
        <w:pStyle w:val="Default"/>
        <w:ind w:firstLine="284"/>
        <w:jc w:val="both"/>
      </w:pPr>
      <w:r>
        <w:t>3.3.3. Решением Педагогического совета гимназии устанавливаются форма, порядок проведения, периодичность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гимназии и в 3-дневный срок доводится до сведения всех участников образовательного процесса: учителей, учащихся и их родителей (законных представителей) посредством размещения на официальном сайте гимназии, информационном стенде, проведения родительских собраний, письменных уведомлений, через систему ГИС ЭО и т.д.</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 xml:space="preserve">3.3.4. </w:t>
      </w:r>
      <w:r>
        <w:t>При промежуточной аттестации учащихся применяются следующие формы оценивания: пятибалльная система оценивания в виде отметки (в баллах), «зачёт», «незачёт» или словесного (оценочного) суждения.</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3.3.5. Формами проведения годовой промежуточной аттестации в 1-11 классах могут быть: итоговая/ годовая контрольная работа (диктант, изложение с разработкой плана его содержания, сочинение или изложение с творческим заданием, тест и др.);</w:t>
      </w:r>
      <w:r>
        <w:rPr>
          <w:rStyle w:val="a8"/>
          <w:i w:val="0"/>
        </w:rPr>
        <w:tab/>
        <w:t xml:space="preserve"> комбинированная контрольная </w:t>
      </w:r>
      <w:r>
        <w:rPr>
          <w:rStyle w:val="a8"/>
          <w:i w:val="0"/>
        </w:rPr>
        <w:lastRenderedPageBreak/>
        <w:t>работа; комплексная контрольная работа на межпредметной основе;</w:t>
      </w:r>
      <w:r>
        <w:rPr>
          <w:rStyle w:val="a8"/>
          <w:i w:val="0"/>
        </w:rPr>
        <w:tab/>
        <w:t xml:space="preserve"> тестирование; проверочная практическая работа; КИМ в формате ОГЭ; КИМ в формате ЕГЭ; результаты работ внешнего мониторинга (МДР, РПР, ВПР); устные формы годовой аттестации: защита индивидуального/группового проекта; защита реферата; защита исследовательской работы;</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t>(</w:t>
      </w:r>
      <w:r>
        <w:rPr>
          <w:rStyle w:val="a8"/>
          <w:i w:val="0"/>
        </w:rPr>
        <w:t>Сроки проведения ВПР и перечень учебных предметов, по которым проводятся ВПР, определяются Приказом Федеральной службы по надзору в сфере образования и науки (Рособрнадзор) и вносятся в график проведения годовой промежуточной аттестации учащихся).</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Решение об участии в промежуточной аттестации лиц с ограниченными возможностями здоровья и учащихся, находящихся на обучении по индивидуальному учебному плану, самостоятельно принимает образовательная организация.</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Во внеурочной деятельности формами проведения годовой промежуточной аттестации являются: выставка; проект (индивидуальный, коллективный); творческий отчёт; показательное мероприятие/выступление и др.</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3.3.6. Требования ко времени проведения годовой промежуточной аттестации:</w:t>
      </w:r>
    </w:p>
    <w:p w:rsidR="00E2539A" w:rsidRDefault="00E2539A" w:rsidP="00E2539A">
      <w:pPr>
        <w:shd w:val="clear" w:color="auto" w:fill="FFFFFF"/>
        <w:autoSpaceDE w:val="0"/>
        <w:autoSpaceDN w:val="0"/>
        <w:adjustRightInd w:val="0"/>
        <w:ind w:firstLine="284"/>
        <w:jc w:val="both"/>
        <w:rPr>
          <w:rStyle w:val="a8"/>
          <w:i w:val="0"/>
        </w:rPr>
      </w:pPr>
      <w:r>
        <w:rPr>
          <w:rStyle w:val="a8"/>
          <w:i w:val="0"/>
        </w:rPr>
        <w:t>- все формы аттестации проводятся во время учебных занятий: в рамках учебного расписания, не более одной контрольной работы в день;</w:t>
      </w:r>
    </w:p>
    <w:p w:rsidR="00E2539A" w:rsidRDefault="00E2539A" w:rsidP="00E2539A">
      <w:pPr>
        <w:shd w:val="clear" w:color="auto" w:fill="FFFFFF"/>
        <w:autoSpaceDE w:val="0"/>
        <w:autoSpaceDN w:val="0"/>
        <w:adjustRightInd w:val="0"/>
        <w:ind w:firstLine="284"/>
        <w:jc w:val="both"/>
        <w:rPr>
          <w:rStyle w:val="a8"/>
          <w:i w:val="0"/>
        </w:rPr>
      </w:pPr>
      <w:r>
        <w:rPr>
          <w:rStyle w:val="a8"/>
          <w:i w:val="0"/>
        </w:rPr>
        <w:t xml:space="preserve">- продолжительность контрольного мероприятия не должна превышать времени отведенного на 1-2 урока. </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3.3.7. Требования к материалам для проведения годовой аттестации:</w:t>
      </w:r>
    </w:p>
    <w:p w:rsidR="00E2539A" w:rsidRDefault="00E2539A" w:rsidP="00E2539A">
      <w:pPr>
        <w:shd w:val="clear" w:color="auto" w:fill="FFFFFF"/>
        <w:autoSpaceDE w:val="0"/>
        <w:autoSpaceDN w:val="0"/>
        <w:adjustRightInd w:val="0"/>
        <w:ind w:firstLine="284"/>
        <w:jc w:val="both"/>
        <w:rPr>
          <w:rStyle w:val="a8"/>
          <w:i w:val="0"/>
        </w:rPr>
      </w:pPr>
      <w:r>
        <w:rPr>
          <w:rStyle w:val="a8"/>
          <w:i w:val="0"/>
        </w:rPr>
        <w:t>- контрольно-измерительные материалы для проведения всех форм годовой промежуточной аттестации разрабатываются педагогом, группой педагогов в соответствии с образовательными программами, рабочими программами учебных предметов и проходят экспертизу на заседаниях методических объединений, научно-методического совета, педагогических советов;</w:t>
      </w:r>
    </w:p>
    <w:p w:rsidR="00E2539A" w:rsidRDefault="00E2539A" w:rsidP="00E2539A">
      <w:pPr>
        <w:shd w:val="clear" w:color="auto" w:fill="FFFFFF"/>
        <w:autoSpaceDE w:val="0"/>
        <w:autoSpaceDN w:val="0"/>
        <w:adjustRightInd w:val="0"/>
        <w:ind w:firstLine="284"/>
        <w:jc w:val="both"/>
        <w:rPr>
          <w:rStyle w:val="a8"/>
          <w:i w:val="0"/>
        </w:rPr>
      </w:pPr>
      <w:r>
        <w:rPr>
          <w:rStyle w:val="a8"/>
          <w:i w:val="0"/>
        </w:rPr>
        <w:t>-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E2539A" w:rsidRDefault="00E2539A" w:rsidP="00E2539A">
      <w:pPr>
        <w:shd w:val="clear" w:color="auto" w:fill="FFFFFF"/>
        <w:autoSpaceDE w:val="0"/>
        <w:autoSpaceDN w:val="0"/>
        <w:adjustRightInd w:val="0"/>
        <w:ind w:firstLine="284"/>
        <w:jc w:val="both"/>
        <w:rPr>
          <w:rStyle w:val="a8"/>
          <w:i w:val="0"/>
        </w:rPr>
      </w:pPr>
      <w:r>
        <w:rPr>
          <w:rStyle w:val="a8"/>
          <w:i w:val="0"/>
        </w:rPr>
        <w:t>3.3.8. Годовую промежуточную аттестацию учащихся может проводить педагог, преподающий в данном классе, педагог по учебному предмету, не преподающий в данном классе, комиссия из педагогических работников (в количестве не менее 3-х человек, включающей представителя администрации  школы, учителя-предметника данного класса и ассистента из числа педагогов того же цикла/предметной области, утвержденной приказом директора гимназии). Состав лиц, организующих и проводящих промежуточную аттестацию учащихся, утверждается приказом директора гимназии.</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3.3.9. В соответствии с решением Педагогического совета гимназии отдельным учащимся по медицинским показаниям письменные контрольные работы могут быть заменены на устные формы.</w:t>
      </w:r>
    </w:p>
    <w:p w:rsidR="00E2539A" w:rsidRDefault="00E2539A" w:rsidP="00E2539A">
      <w:pPr>
        <w:shd w:val="clear" w:color="auto" w:fill="FFFFFF"/>
        <w:ind w:firstLine="284"/>
        <w:jc w:val="both"/>
        <w:rPr>
          <w:rStyle w:val="a8"/>
          <w:i w:val="0"/>
          <w:iCs w:val="0"/>
          <w:color w:val="000000"/>
          <w:lang w:eastAsia="ru-RU"/>
        </w:rPr>
      </w:pPr>
      <w:r>
        <w:rPr>
          <w:color w:val="000000"/>
          <w:lang w:eastAsia="ru-RU"/>
        </w:rPr>
        <w:t xml:space="preserve">3.3.10.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гимназией с учетом учебного плана, индивидуального учебного плана на основании заявления учащегося (его родителей, законных представителей). </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 xml:space="preserve">3.3.11. Расписание проведения годовой промежуточной аттестации доводится до сведения педагогов, учащихся и их родителей (законных представителей) не позднее чем за две недели до начала аттестации. </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3.3.12. Годовые (или итоговые) отметки по всем учебным предметам (с учетом результатов годовой промежуточной аттестации) за текущий учебный год должны быть выставлены во 2-11 классах за 2 дня до начала каникул или начала аттестационного периода.</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3.3.13. Годовые отметки по всем предметам учебного плана выставляются классным руководителем в личное дело учащегося и являются в соответствии с решением Педагогического совета основанием для перевода учащегося в следующий класс, для допуска учащихся 9,11 классов к государственной итоговой аттестации.</w:t>
      </w:r>
    </w:p>
    <w:p w:rsidR="00E2539A" w:rsidRDefault="00E2539A" w:rsidP="00E2539A">
      <w:pPr>
        <w:shd w:val="clear" w:color="auto" w:fill="FFFFFF"/>
        <w:ind w:firstLine="284"/>
        <w:jc w:val="both"/>
        <w:rPr>
          <w:rStyle w:val="a8"/>
          <w:i w:val="0"/>
          <w:iCs w:val="0"/>
          <w:color w:val="000000"/>
          <w:lang w:eastAsia="ru-RU"/>
        </w:rPr>
      </w:pPr>
      <w:r>
        <w:rPr>
          <w:rStyle w:val="a8"/>
          <w:i w:val="0"/>
        </w:rPr>
        <w:t xml:space="preserve">3.3.14. </w:t>
      </w:r>
      <w:r>
        <w:rPr>
          <w:color w:val="000000"/>
          <w:lang w:eastAsia="ru-RU"/>
        </w:rPr>
        <w:t xml:space="preserve">Классные руководители доводят до сведения родителей (законных представителей) </w:t>
      </w:r>
      <w:r>
        <w:rPr>
          <w:color w:val="000000"/>
          <w:lang w:eastAsia="ru-RU"/>
        </w:rPr>
        <w:lastRenderedPageBreak/>
        <w:t>сведения о результатах годовой промежуточной аттестации учащихся как посредством заполнения предусмотренных документов, в том числе в электронной форме (через систему ГИС ЭО, электронный дневник), так и по запросу родителей (законных представителей) учащихся. Классные руководители в рамках работы с родителями (законными представителями) учащихся обязаны прокомментировать результаты годовой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E2539A" w:rsidRDefault="00E2539A" w:rsidP="00E2539A">
      <w:pPr>
        <w:widowControl/>
        <w:shd w:val="clear" w:color="auto" w:fill="FFFFFF"/>
        <w:suppressAutoHyphens w:val="0"/>
        <w:autoSpaceDE w:val="0"/>
        <w:autoSpaceDN w:val="0"/>
        <w:adjustRightInd w:val="0"/>
        <w:ind w:firstLine="284"/>
        <w:jc w:val="both"/>
        <w:rPr>
          <w:rStyle w:val="a8"/>
          <w:i w:val="0"/>
        </w:rPr>
      </w:pPr>
      <w:r>
        <w:rPr>
          <w:rStyle w:val="a8"/>
          <w:i w:val="0"/>
        </w:rPr>
        <w:t>3.3.15. Итоги годовой промежуточной аттестации обсуждаются на заседаниях методических объединений учителей и Педагогического совета.</w:t>
      </w:r>
    </w:p>
    <w:p w:rsidR="00E2539A" w:rsidRDefault="00E2539A" w:rsidP="00E2539A">
      <w:pPr>
        <w:widowControl/>
        <w:shd w:val="clear" w:color="auto" w:fill="FFFFFF"/>
        <w:suppressAutoHyphens w:val="0"/>
        <w:autoSpaceDE w:val="0"/>
        <w:autoSpaceDN w:val="0"/>
        <w:adjustRightInd w:val="0"/>
        <w:ind w:firstLine="284"/>
        <w:jc w:val="both"/>
      </w:pPr>
      <w:r>
        <w:rPr>
          <w:rStyle w:val="a8"/>
          <w:i w:val="0"/>
        </w:rPr>
        <w:t>3.3.16. Решение о выставлении учащемуся годовой отметки за учебный год принимается по результатам промежуточной аттестации педагогом самостоятельно. При неудовлетворительном результате промежуточной аттестации учащемуся не может быть выставлена удовлетворительная годовая оценка.</w:t>
      </w:r>
    </w:p>
    <w:p w:rsidR="00E2539A" w:rsidRDefault="00E2539A" w:rsidP="00E2539A">
      <w:pPr>
        <w:pStyle w:val="Default"/>
        <w:ind w:firstLine="284"/>
        <w:rPr>
          <w:bCs/>
        </w:rPr>
      </w:pPr>
      <w:r>
        <w:rPr>
          <w:bCs/>
        </w:rPr>
        <w:t>3.3.17. Письменные работы учащихся по результатам годовой промежуточной аттестации хранятся у учителя-предметника в течение одного года.</w:t>
      </w:r>
    </w:p>
    <w:p w:rsidR="00E2539A" w:rsidRDefault="00E2539A" w:rsidP="00E2539A">
      <w:pPr>
        <w:pStyle w:val="Default"/>
        <w:ind w:firstLine="284"/>
        <w:rPr>
          <w:bCs/>
        </w:rPr>
      </w:pPr>
      <w:r>
        <w:rPr>
          <w:bCs/>
        </w:rPr>
        <w:t xml:space="preserve">3.3.18. Протоколы результатов промежуточной аттестации хранятся в гимназии в течение пяти лет. </w:t>
      </w:r>
    </w:p>
    <w:p w:rsidR="00E2539A" w:rsidRDefault="00E2539A" w:rsidP="00E2539A">
      <w:pPr>
        <w:pStyle w:val="Default"/>
        <w:ind w:firstLine="284"/>
        <w:rPr>
          <w:bCs/>
        </w:rPr>
      </w:pPr>
      <w:r>
        <w:rPr>
          <w:bCs/>
        </w:rPr>
        <w:t xml:space="preserve">3.3.19. По истечении сроков хранения протоколы результатов годовой промежуточной аттестации в установленном порядке подлежат уничтожению. </w:t>
      </w:r>
    </w:p>
    <w:p w:rsidR="00E2539A" w:rsidRDefault="00E2539A" w:rsidP="00E2539A">
      <w:pPr>
        <w:pStyle w:val="Default"/>
        <w:ind w:firstLine="284"/>
        <w:jc w:val="both"/>
        <w:rPr>
          <w:bCs/>
        </w:rPr>
      </w:pPr>
      <w:r>
        <w:rPr>
          <w:bCs/>
        </w:rPr>
        <w:t>3.3.20. Особенности сроков и порядка проведения годовой промежуточной аттестации могут быть установлены Педагогическим советом гимназии для следующей категории учащихся по заявлению учащихся, их родителей (законных представителей):</w:t>
      </w:r>
    </w:p>
    <w:p w:rsidR="00E2539A" w:rsidRDefault="00E2539A" w:rsidP="00E2539A">
      <w:pPr>
        <w:pStyle w:val="Default"/>
        <w:numPr>
          <w:ilvl w:val="0"/>
          <w:numId w:val="1"/>
        </w:numPr>
        <w:tabs>
          <w:tab w:val="left" w:pos="426"/>
        </w:tabs>
        <w:ind w:left="0" w:firstLine="284"/>
        <w:jc w:val="both"/>
        <w:rPr>
          <w:bCs/>
        </w:rPr>
      </w:pPr>
      <w:r>
        <w:rPr>
          <w:bCs/>
        </w:rPr>
        <w:t>выезжающих на учебно-тренировочные сборы, на олимпиады школьников, на российские и международные спортивные соревнования, конкурсы, смотры и иные подобные мероприятия;</w:t>
      </w:r>
    </w:p>
    <w:p w:rsidR="00E2539A" w:rsidRDefault="00E2539A" w:rsidP="00E2539A">
      <w:pPr>
        <w:pStyle w:val="Default"/>
        <w:numPr>
          <w:ilvl w:val="0"/>
          <w:numId w:val="1"/>
        </w:numPr>
        <w:tabs>
          <w:tab w:val="left" w:pos="426"/>
        </w:tabs>
        <w:ind w:left="0" w:firstLine="284"/>
        <w:jc w:val="both"/>
        <w:rPr>
          <w:bCs/>
        </w:rPr>
      </w:pPr>
      <w:r>
        <w:rPr>
          <w:bCs/>
        </w:rPr>
        <w:t>отъезжающих на постоянное место жительства за рубеж;</w:t>
      </w:r>
    </w:p>
    <w:p w:rsidR="00E2539A" w:rsidRDefault="00E2539A" w:rsidP="00E2539A">
      <w:pPr>
        <w:pStyle w:val="Default"/>
        <w:numPr>
          <w:ilvl w:val="0"/>
          <w:numId w:val="1"/>
        </w:numPr>
        <w:tabs>
          <w:tab w:val="left" w:pos="426"/>
        </w:tabs>
        <w:ind w:left="0" w:firstLine="284"/>
        <w:jc w:val="both"/>
        <w:rPr>
          <w:bCs/>
        </w:rPr>
      </w:pPr>
      <w:r>
        <w:rPr>
          <w:bCs/>
        </w:rPr>
        <w:t>для иных учащихся (в особых случаях) по решению педагогического совета.</w:t>
      </w:r>
    </w:p>
    <w:p w:rsidR="00E2539A" w:rsidRDefault="00E2539A" w:rsidP="00E2539A">
      <w:pPr>
        <w:pStyle w:val="Default"/>
        <w:ind w:firstLine="284"/>
        <w:jc w:val="both"/>
        <w:rPr>
          <w:bCs/>
        </w:rPr>
      </w:pPr>
      <w:r>
        <w:rPr>
          <w:bCs/>
        </w:rPr>
        <w:t>3.3.21. Вопросы, связанные с досрочным прохождением промежуточной аттестации, рассматриваются на Педагогическом совете гимназии.</w:t>
      </w:r>
    </w:p>
    <w:p w:rsidR="00E2539A" w:rsidRDefault="00E2539A" w:rsidP="00E2539A">
      <w:pPr>
        <w:pStyle w:val="Default"/>
        <w:ind w:firstLine="284"/>
        <w:jc w:val="both"/>
        <w:rPr>
          <w:bCs/>
        </w:rPr>
      </w:pPr>
      <w:r>
        <w:rPr>
          <w:bCs/>
        </w:rPr>
        <w:t>Промежуточная аттестация учащихся, выезжающих за пределы города, может проводиться досрочно по заявлению учащихся, их родителей (законных представителей) с предоставлением соответствующих документов.</w:t>
      </w:r>
    </w:p>
    <w:p w:rsidR="00E2539A" w:rsidRDefault="00E2539A" w:rsidP="00E2539A">
      <w:pPr>
        <w:pStyle w:val="Default"/>
        <w:ind w:firstLine="284"/>
        <w:jc w:val="both"/>
        <w:rPr>
          <w:bCs/>
        </w:rPr>
      </w:pPr>
    </w:p>
    <w:p w:rsidR="00E2539A" w:rsidRDefault="00E2539A" w:rsidP="00E2539A">
      <w:pPr>
        <w:ind w:firstLine="284"/>
        <w:jc w:val="both"/>
        <w:rPr>
          <w:b/>
          <w:i/>
          <w:sz w:val="28"/>
          <w:szCs w:val="28"/>
        </w:rPr>
      </w:pPr>
      <w:r>
        <w:rPr>
          <w:b/>
          <w:bCs/>
          <w:sz w:val="28"/>
          <w:szCs w:val="28"/>
        </w:rPr>
        <w:t>4. Порядок перевода учащихся в следующий класс</w:t>
      </w:r>
    </w:p>
    <w:p w:rsidR="00E2539A" w:rsidRDefault="00E2539A" w:rsidP="00E2539A">
      <w:pPr>
        <w:pStyle w:val="Default"/>
        <w:ind w:firstLine="284"/>
        <w:jc w:val="both"/>
        <w:rPr>
          <w:bCs/>
        </w:rPr>
      </w:pPr>
      <w:r>
        <w:rPr>
          <w:bCs/>
        </w:rPr>
        <w:t>4.1.Учащиеся,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и итогов годовой промежуточной аттестации, переводятся в следующий класс (на уровень образования).</w:t>
      </w:r>
    </w:p>
    <w:p w:rsidR="00E2539A" w:rsidRDefault="00E2539A" w:rsidP="00E2539A">
      <w:pPr>
        <w:pStyle w:val="Default"/>
        <w:ind w:firstLine="284"/>
        <w:jc w:val="both"/>
        <w:rPr>
          <w:bCs/>
        </w:rPr>
      </w:pPr>
      <w:r>
        <w:rPr>
          <w:bCs/>
        </w:rPr>
        <w:t>4.2. Учащиеся, не прошедшие годовую промежуточную аттестацию, по уважительным причинам или имеющие академическую задолженность, переводятся в следующий класс условно.</w:t>
      </w:r>
    </w:p>
    <w:p w:rsidR="00E2539A" w:rsidRDefault="00E2539A" w:rsidP="00E2539A">
      <w:pPr>
        <w:pStyle w:val="Default"/>
        <w:ind w:firstLine="284"/>
        <w:jc w:val="both"/>
      </w:pPr>
      <w:r>
        <w:t xml:space="preserve">4.3.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годовой промежуточной аттестации при отсутствии уважительных причин признаются академической задолженностью. </w:t>
      </w:r>
    </w:p>
    <w:p w:rsidR="00E2539A" w:rsidRDefault="00E2539A" w:rsidP="00E2539A">
      <w:pPr>
        <w:pStyle w:val="Default"/>
        <w:ind w:firstLine="284"/>
        <w:jc w:val="both"/>
      </w:pPr>
      <w:r>
        <w:t>4.4. В целях реализации позиции п. 4.2, 4.3. настоящего Положения уважительными причинами признаются:</w:t>
      </w:r>
    </w:p>
    <w:p w:rsidR="00E2539A" w:rsidRDefault="00E2539A" w:rsidP="00E2539A">
      <w:pPr>
        <w:pStyle w:val="Default"/>
        <w:ind w:firstLine="284"/>
        <w:jc w:val="both"/>
      </w:pPr>
      <w:r>
        <w:t>• болезнь учащегося, подтвержденная соответствующей медицинской справкой медицинской организации;</w:t>
      </w:r>
    </w:p>
    <w:p w:rsidR="00E2539A" w:rsidRDefault="00E2539A" w:rsidP="00E2539A">
      <w:pPr>
        <w:pStyle w:val="Default"/>
        <w:ind w:firstLine="284"/>
        <w:jc w:val="both"/>
      </w:pPr>
      <w:r>
        <w:t>• трагические обстоятельства семейного характера;</w:t>
      </w:r>
    </w:p>
    <w:p w:rsidR="00E2539A" w:rsidRDefault="00E2539A" w:rsidP="00E2539A">
      <w:pPr>
        <w:pStyle w:val="Default"/>
        <w:ind w:firstLine="284"/>
        <w:jc w:val="both"/>
      </w:pPr>
      <w:r>
        <w:t>• участие в спортивных, интеллектуальных соревнованиях, конкурсах, олимпиадах, региональных, федеральных мероприятиях, волонтерской деятельности;</w:t>
      </w:r>
    </w:p>
    <w:p w:rsidR="00E2539A" w:rsidRDefault="00E2539A" w:rsidP="00E2539A">
      <w:pPr>
        <w:pStyle w:val="Default"/>
        <w:ind w:firstLine="284"/>
        <w:jc w:val="both"/>
      </w:pPr>
      <w:r>
        <w:lastRenderedPageBreak/>
        <w:t>• обстоятельства непреодолимой силы, определяемые в соответствии с Гражданским кодексом РФ.</w:t>
      </w:r>
    </w:p>
    <w:p w:rsidR="00E2539A" w:rsidRDefault="00E2539A" w:rsidP="00E2539A">
      <w:pPr>
        <w:shd w:val="clear" w:color="auto" w:fill="FFFFFF"/>
        <w:ind w:firstLine="284"/>
        <w:jc w:val="both"/>
        <w:rPr>
          <w:rFonts w:ascii="Verdana" w:hAnsi="Verdana"/>
          <w:color w:val="000000"/>
          <w:lang w:eastAsia="ru-RU"/>
        </w:rPr>
      </w:pPr>
      <w:r>
        <w:t xml:space="preserve">4.5. </w:t>
      </w:r>
      <w:r>
        <w:rPr>
          <w:color w:val="000000"/>
          <w:lang w:eastAsia="ru-RU"/>
        </w:rPr>
        <w:t>Учащиеся обязаны ликвидировать академическую задолженность.</w:t>
      </w:r>
    </w:p>
    <w:p w:rsidR="00E2539A" w:rsidRDefault="00E2539A" w:rsidP="00E2539A">
      <w:pPr>
        <w:pStyle w:val="Default"/>
        <w:ind w:firstLine="284"/>
        <w:jc w:val="both"/>
      </w:pPr>
      <w:r>
        <w:t>4.6. Условно не могут быть переведены учащиеся 4, 9 классов, так как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Таким образом, данные учащиеся с письменного согласия родителей (законных представителей) остаются на повторный курс обучения в 4, 9 классе.</w:t>
      </w:r>
    </w:p>
    <w:p w:rsidR="00E2539A" w:rsidRDefault="00E2539A" w:rsidP="00E2539A">
      <w:pPr>
        <w:pStyle w:val="Default"/>
        <w:ind w:firstLine="284"/>
        <w:jc w:val="both"/>
      </w:pPr>
      <w:r>
        <w:t>4.7. Учащиеся обязаны ликвидировать академическую задолженность в течение следующего учебного года, гимназия обязана создать условия учащимся для ликвидации этой задолженности и обеспечить контроль за своевременностью ее ликвидации.</w:t>
      </w:r>
    </w:p>
    <w:p w:rsidR="00E2539A" w:rsidRDefault="00E2539A" w:rsidP="00E2539A">
      <w:pPr>
        <w:shd w:val="clear" w:color="auto" w:fill="FFFFFF"/>
        <w:ind w:firstLine="284"/>
        <w:jc w:val="both"/>
        <w:rPr>
          <w:color w:val="000000"/>
          <w:lang w:eastAsia="ru-RU"/>
        </w:rPr>
      </w:pPr>
      <w:r>
        <w:t xml:space="preserve">4.8. </w:t>
      </w:r>
      <w:r>
        <w:rPr>
          <w:color w:val="000000"/>
          <w:lang w:eastAsia="ru-RU"/>
        </w:rPr>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гимназией, в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E2539A" w:rsidRDefault="00E2539A" w:rsidP="00E2539A">
      <w:pPr>
        <w:shd w:val="clear" w:color="auto" w:fill="FFFFFF"/>
        <w:ind w:firstLine="284"/>
        <w:jc w:val="both"/>
        <w:rPr>
          <w:color w:val="000000"/>
          <w:lang w:eastAsia="ru-RU"/>
        </w:rPr>
      </w:pPr>
      <w:r>
        <w:rPr>
          <w:color w:val="000000"/>
          <w:lang w:eastAsia="ru-RU"/>
        </w:rPr>
        <w:t>4.9. Для проведения промежуточной аттестации при ликвидации академической задолженности во второй раз гимназией создается комиссия (п.3.3.8.).</w:t>
      </w:r>
    </w:p>
    <w:p w:rsidR="00E2539A" w:rsidRDefault="00E2539A" w:rsidP="00E2539A">
      <w:pPr>
        <w:shd w:val="clear" w:color="auto" w:fill="FFFFFF"/>
        <w:ind w:firstLine="284"/>
        <w:jc w:val="both"/>
        <w:rPr>
          <w:color w:val="000000"/>
          <w:lang w:eastAsia="ru-RU"/>
        </w:rPr>
      </w:pPr>
      <w:r>
        <w:rPr>
          <w:color w:val="000000"/>
          <w:lang w:eastAsia="ru-RU"/>
        </w:rPr>
        <w:t>4.10. Не допускается взимание платы с учащихся за прохождение промежуточной аттестации.</w:t>
      </w:r>
    </w:p>
    <w:p w:rsidR="00E2539A" w:rsidRDefault="00E2539A" w:rsidP="00E2539A">
      <w:pPr>
        <w:shd w:val="clear" w:color="auto" w:fill="FFFFFF"/>
        <w:ind w:firstLine="284"/>
        <w:jc w:val="both"/>
        <w:rPr>
          <w:color w:val="000000"/>
          <w:lang w:eastAsia="ru-RU"/>
        </w:rPr>
      </w:pPr>
      <w:r>
        <w:rPr>
          <w:color w:val="000000"/>
          <w:lang w:eastAsia="ru-RU"/>
        </w:rPr>
        <w:t>4.11. Учащиеся гимназии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психолого-педагогической комиссии либо на обучение по индивидуальному учебному плану.</w:t>
      </w:r>
    </w:p>
    <w:p w:rsidR="00E2539A" w:rsidRDefault="00E2539A" w:rsidP="00E2539A">
      <w:pPr>
        <w:shd w:val="clear" w:color="auto" w:fill="FFFFFF"/>
        <w:ind w:firstLine="284"/>
        <w:jc w:val="both"/>
        <w:rPr>
          <w:color w:val="000000"/>
          <w:lang w:eastAsia="ru-RU"/>
        </w:rPr>
      </w:pPr>
      <w:r>
        <w:rPr>
          <w:color w:val="000000"/>
          <w:lang w:eastAsia="ru-RU"/>
        </w:rPr>
        <w:t>Гимназия информирует родителей учащегося о необходимости принятия решения об организации дальнейшего обучения учащегося в письменной форме.</w:t>
      </w:r>
    </w:p>
    <w:p w:rsidR="00E2539A" w:rsidRDefault="00E2539A" w:rsidP="00E2539A">
      <w:pPr>
        <w:pStyle w:val="Default"/>
        <w:ind w:firstLine="284"/>
        <w:jc w:val="both"/>
      </w:pPr>
    </w:p>
    <w:p w:rsidR="00E2539A" w:rsidRDefault="00E2539A" w:rsidP="00E2539A">
      <w:pPr>
        <w:pStyle w:val="Default"/>
        <w:ind w:firstLine="284"/>
        <w:jc w:val="both"/>
        <w:rPr>
          <w:sz w:val="28"/>
          <w:szCs w:val="28"/>
        </w:rPr>
      </w:pPr>
      <w:r>
        <w:rPr>
          <w:b/>
          <w:bCs/>
          <w:sz w:val="28"/>
          <w:szCs w:val="28"/>
        </w:rPr>
        <w:t>5. Права и обязанности участников процесса текущего контроля, годовой промежуточной аттестации</w:t>
      </w:r>
    </w:p>
    <w:p w:rsidR="00E2539A" w:rsidRDefault="00E2539A" w:rsidP="00E2539A">
      <w:pPr>
        <w:pStyle w:val="Default"/>
        <w:ind w:firstLine="284"/>
        <w:jc w:val="both"/>
      </w:pPr>
      <w:r>
        <w:t xml:space="preserve">5.1. Участниками процесса аттестации считаются: учащиеся и учитель, преподающий предмет в классе, администрация гимназии. Права учащегося представляют его родители (законные представители). </w:t>
      </w:r>
    </w:p>
    <w:p w:rsidR="00E2539A" w:rsidRDefault="00E2539A" w:rsidP="00E2539A">
      <w:pPr>
        <w:pStyle w:val="Default"/>
        <w:ind w:firstLine="284"/>
        <w:jc w:val="both"/>
      </w:pPr>
      <w:r>
        <w:t xml:space="preserve">5.2. Учитель, осуществляющий текущий контроль успеваемости и промежуточную аттестацию учащихся, имеет право: </w:t>
      </w:r>
    </w:p>
    <w:p w:rsidR="00E2539A" w:rsidRDefault="00E2539A" w:rsidP="00E2539A">
      <w:pPr>
        <w:pStyle w:val="Default"/>
        <w:ind w:firstLine="284"/>
        <w:jc w:val="both"/>
      </w:pPr>
      <w:r>
        <w:t>-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w:t>
      </w:r>
    </w:p>
    <w:p w:rsidR="00E2539A" w:rsidRDefault="00E2539A" w:rsidP="00E2539A">
      <w:pPr>
        <w:pStyle w:val="Default"/>
        <w:ind w:firstLine="284"/>
        <w:jc w:val="both"/>
      </w:pPr>
      <w:r>
        <w:t xml:space="preserve">-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 </w:t>
      </w:r>
    </w:p>
    <w:p w:rsidR="00E2539A" w:rsidRDefault="00E2539A" w:rsidP="00E2539A">
      <w:pPr>
        <w:pStyle w:val="Default"/>
        <w:ind w:firstLine="284"/>
        <w:jc w:val="both"/>
      </w:pPr>
      <w:r>
        <w:t xml:space="preserve">5.3. Учитель в ходе аттестации не имеет права: </w:t>
      </w:r>
    </w:p>
    <w:p w:rsidR="00E2539A" w:rsidRDefault="00E2539A" w:rsidP="00E2539A">
      <w:pPr>
        <w:pStyle w:val="Default"/>
        <w:ind w:firstLine="284"/>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 </w:t>
      </w:r>
    </w:p>
    <w:p w:rsidR="00E2539A" w:rsidRDefault="00E2539A" w:rsidP="00E2539A">
      <w:pPr>
        <w:pStyle w:val="Default"/>
        <w:ind w:firstLine="284"/>
        <w:jc w:val="both"/>
      </w:pPr>
      <w:r>
        <w:t xml:space="preserve">- использовать методы и формы, не апробированные или не обоснованные в научном и практическом плане; </w:t>
      </w:r>
    </w:p>
    <w:p w:rsidR="00E2539A" w:rsidRDefault="00E2539A" w:rsidP="00E2539A">
      <w:pPr>
        <w:pStyle w:val="Default"/>
        <w:ind w:firstLine="284"/>
        <w:jc w:val="both"/>
      </w:pPr>
      <w:r>
        <w:t xml:space="preserve">- оказывать давление на учащихся, проявлять к ним недоброжелательное, некорректное отношение. </w:t>
      </w:r>
    </w:p>
    <w:p w:rsidR="00E2539A" w:rsidRDefault="00E2539A" w:rsidP="00E2539A">
      <w:pPr>
        <w:pStyle w:val="Default"/>
        <w:ind w:firstLine="284"/>
        <w:jc w:val="both"/>
      </w:pPr>
      <w:r>
        <w:t xml:space="preserve">5.4. Классный руководитель обязан проинформировать родителей (законных представителей) через систему ГИС ЭО (в том числе и электронный дневник)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ребёнка. В случае неудовлетворительной аттестации </w:t>
      </w:r>
      <w:r>
        <w:lastRenderedPageBreak/>
        <w:t xml:space="preserve">учащегося по итогам учебного года письменно уведомить его родителей (законных представителей) о решении Педагогического совета гимназии, а также о сроках и формах ликвидации задолженности. Уведомление с подписью родителей (законных представителей) передается директору гимназии. </w:t>
      </w:r>
    </w:p>
    <w:p w:rsidR="00E2539A" w:rsidRDefault="00E2539A" w:rsidP="00E2539A">
      <w:pPr>
        <w:pStyle w:val="Default"/>
        <w:ind w:firstLine="284"/>
        <w:jc w:val="both"/>
      </w:pPr>
      <w:r>
        <w:t>5.5. Учащиеся имеют право: проходить все формы промежуточной аттестации за текущий учебный год в порядке, установленном гимназией.</w:t>
      </w:r>
    </w:p>
    <w:p w:rsidR="00E2539A" w:rsidRDefault="00E2539A" w:rsidP="00E2539A">
      <w:pPr>
        <w:pStyle w:val="Default"/>
        <w:ind w:firstLine="284"/>
        <w:jc w:val="both"/>
      </w:pPr>
      <w:r>
        <w:t>5.6. Учащиеся, имеющие академическую задолженность имеют право:</w:t>
      </w:r>
    </w:p>
    <w:p w:rsidR="00E2539A" w:rsidRDefault="00E2539A" w:rsidP="00E2539A">
      <w:pPr>
        <w:pStyle w:val="Default"/>
        <w:numPr>
          <w:ilvl w:val="0"/>
          <w:numId w:val="2"/>
        </w:numPr>
        <w:tabs>
          <w:tab w:val="left" w:pos="426"/>
        </w:tabs>
        <w:ind w:left="0" w:firstLine="284"/>
        <w:jc w:val="both"/>
      </w:pPr>
      <w:r>
        <w:t>на прохождение промежуточной аттестации не более двух раз в пределах сроков, установленных гимназией (в указанные сроки не включается время каникул);</w:t>
      </w:r>
    </w:p>
    <w:p w:rsidR="00E2539A" w:rsidRDefault="00E2539A" w:rsidP="00E2539A">
      <w:pPr>
        <w:pStyle w:val="Default"/>
        <w:numPr>
          <w:ilvl w:val="0"/>
          <w:numId w:val="3"/>
        </w:numPr>
        <w:tabs>
          <w:tab w:val="left" w:pos="426"/>
        </w:tabs>
        <w:ind w:left="0" w:firstLine="284"/>
        <w:jc w:val="both"/>
      </w:pPr>
      <w:r>
        <w:t>на получение психолого-педагогической помощи;</w:t>
      </w:r>
    </w:p>
    <w:p w:rsidR="00E2539A" w:rsidRDefault="00E2539A" w:rsidP="00E2539A">
      <w:pPr>
        <w:pStyle w:val="Default"/>
        <w:numPr>
          <w:ilvl w:val="0"/>
          <w:numId w:val="3"/>
        </w:numPr>
        <w:tabs>
          <w:tab w:val="left" w:pos="426"/>
        </w:tabs>
        <w:ind w:left="0" w:firstLine="284"/>
        <w:jc w:val="both"/>
      </w:pPr>
      <w:r>
        <w:t xml:space="preserve"> получение консультаций по учебным предметам, по которым образовалась академическая задолженность;</w:t>
      </w:r>
    </w:p>
    <w:p w:rsidR="00E2539A" w:rsidRDefault="00E2539A" w:rsidP="00E2539A">
      <w:pPr>
        <w:pStyle w:val="Default"/>
        <w:numPr>
          <w:ilvl w:val="0"/>
          <w:numId w:val="3"/>
        </w:numPr>
        <w:tabs>
          <w:tab w:val="left" w:pos="426"/>
        </w:tabs>
        <w:ind w:left="0" w:firstLine="284"/>
        <w:jc w:val="both"/>
      </w:pPr>
      <w:r>
        <w:t>получение информации о порядке прохождения промежуточной аттестации, сроках и датах её проведения, составе комиссии.</w:t>
      </w:r>
    </w:p>
    <w:p w:rsidR="00E2539A" w:rsidRDefault="00E2539A" w:rsidP="00E2539A">
      <w:pPr>
        <w:pStyle w:val="Default"/>
        <w:ind w:firstLine="284"/>
        <w:jc w:val="both"/>
      </w:pPr>
      <w:r>
        <w:t xml:space="preserve">5.7. Родители (законные представители) ребёнка имеют право: </w:t>
      </w:r>
    </w:p>
    <w:p w:rsidR="00E2539A" w:rsidRDefault="00E2539A" w:rsidP="00E2539A">
      <w:pPr>
        <w:pStyle w:val="Default"/>
        <w:ind w:firstLine="284"/>
        <w:jc w:val="both"/>
      </w:pPr>
      <w:r>
        <w:t xml:space="preserve">•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rsidR="00E2539A" w:rsidRDefault="00E2539A" w:rsidP="00E2539A">
      <w:pPr>
        <w:pStyle w:val="Default"/>
        <w:ind w:firstLine="284"/>
        <w:jc w:val="both"/>
      </w:pPr>
      <w:r>
        <w:t xml:space="preserve">• обжаловать результаты промежуточной аттестации их ребенка в случае нарушения гимназией процедуры аттестации. </w:t>
      </w:r>
    </w:p>
    <w:p w:rsidR="00E2539A" w:rsidRDefault="00E2539A" w:rsidP="00E2539A">
      <w:pPr>
        <w:pStyle w:val="Default"/>
        <w:ind w:firstLine="284"/>
        <w:jc w:val="both"/>
      </w:pPr>
      <w:r>
        <w:t xml:space="preserve">5.8. Родители (законные представители) учащихся обязаны: </w:t>
      </w:r>
    </w:p>
    <w:p w:rsidR="00E2539A" w:rsidRDefault="00E2539A" w:rsidP="00E2539A">
      <w:pPr>
        <w:pStyle w:val="Default"/>
        <w:ind w:firstLine="284"/>
        <w:jc w:val="both"/>
      </w:pPr>
      <w:r>
        <w:t>• создать условия учащемуся для ликвидации академической задолженности;</w:t>
      </w:r>
    </w:p>
    <w:p w:rsidR="00E2539A" w:rsidRDefault="00E2539A" w:rsidP="00E2539A">
      <w:pPr>
        <w:pStyle w:val="Default"/>
        <w:ind w:firstLine="284"/>
        <w:jc w:val="both"/>
      </w:pPr>
      <w:r>
        <w:t>• обеспечить контроль за своевременностью ликвидации учащимся академической задолженности;</w:t>
      </w:r>
    </w:p>
    <w:p w:rsidR="00E2539A" w:rsidRDefault="00E2539A" w:rsidP="00E2539A">
      <w:pPr>
        <w:pStyle w:val="Default"/>
        <w:ind w:firstLine="284"/>
        <w:jc w:val="both"/>
      </w:pPr>
      <w:r>
        <w:t>• нести ответственность за ликвидацию учащимся академической задолженности в течение следующего учебного года.</w:t>
      </w:r>
    </w:p>
    <w:p w:rsidR="00E2539A" w:rsidRDefault="00E2539A" w:rsidP="00E2539A">
      <w:pPr>
        <w:pStyle w:val="Default"/>
        <w:ind w:firstLine="284"/>
        <w:jc w:val="both"/>
      </w:pPr>
      <w:r>
        <w:t>5.9. Для проведения промежуточной аттестации во второй раз в гимназии создается соответствующая комиссия:</w:t>
      </w:r>
    </w:p>
    <w:p w:rsidR="00E2539A" w:rsidRDefault="00E2539A" w:rsidP="00E2539A">
      <w:pPr>
        <w:pStyle w:val="Default"/>
        <w:ind w:firstLine="284"/>
        <w:jc w:val="both"/>
      </w:pPr>
      <w:r>
        <w:t>• комиссия формируется по предметному принципу;</w:t>
      </w:r>
    </w:p>
    <w:p w:rsidR="00E2539A" w:rsidRDefault="00E2539A" w:rsidP="00E2539A">
      <w:pPr>
        <w:pStyle w:val="Default"/>
        <w:ind w:firstLine="284"/>
        <w:jc w:val="both"/>
      </w:pPr>
      <w:r>
        <w:t>• состав предметной комиссии определяется директором гимназии (предметного методического объединения) в количестве не менее 3-х человек;</w:t>
      </w:r>
    </w:p>
    <w:p w:rsidR="00E2539A" w:rsidRDefault="00E2539A" w:rsidP="00E2539A">
      <w:pPr>
        <w:pStyle w:val="Default"/>
        <w:ind w:firstLine="284"/>
        <w:jc w:val="both"/>
      </w:pPr>
      <w:r>
        <w:t>• состав комиссии утверждается приказом директора гимназии.</w:t>
      </w:r>
    </w:p>
    <w:p w:rsidR="00E2539A" w:rsidRDefault="00E2539A" w:rsidP="00E2539A">
      <w:pPr>
        <w:pStyle w:val="Default"/>
        <w:ind w:firstLine="284"/>
        <w:jc w:val="both"/>
      </w:pPr>
      <w:r>
        <w:t>5.10. Решение предметной комиссии оформляется протоколом приема промежуточной аттестации учащихся по учебному предмету, курсу, дисциплине (модулю).</w:t>
      </w:r>
    </w:p>
    <w:p w:rsidR="00E2539A" w:rsidRDefault="00E2539A" w:rsidP="00E2539A">
      <w:pPr>
        <w:pStyle w:val="Default"/>
        <w:ind w:firstLine="284"/>
        <w:jc w:val="both"/>
      </w:pPr>
      <w:r>
        <w:t>5.11. Учащиеся,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E2539A" w:rsidRDefault="00E2539A" w:rsidP="00E2539A">
      <w:pPr>
        <w:pStyle w:val="Default"/>
        <w:ind w:firstLine="284"/>
        <w:jc w:val="both"/>
      </w:pPr>
      <w:r>
        <w:t>• оставлены на повторное обучение;</w:t>
      </w:r>
    </w:p>
    <w:p w:rsidR="00E2539A" w:rsidRDefault="00E2539A" w:rsidP="00E2539A">
      <w:pPr>
        <w:pStyle w:val="Default"/>
        <w:ind w:firstLine="284"/>
        <w:jc w:val="both"/>
      </w:pPr>
      <w:r>
        <w:t>• переведены на обучение по адаптированным основным образовательным программам в соответствии с рекомендациями психолого-педагогической комиссии;</w:t>
      </w:r>
    </w:p>
    <w:p w:rsidR="00E2539A" w:rsidRDefault="00E2539A" w:rsidP="00E2539A">
      <w:pPr>
        <w:pStyle w:val="Default"/>
        <w:ind w:firstLine="284"/>
        <w:jc w:val="both"/>
      </w:pPr>
      <w:r>
        <w:t>•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гимназии.</w:t>
      </w:r>
    </w:p>
    <w:p w:rsidR="00E2539A" w:rsidRDefault="00E2539A" w:rsidP="00E2539A">
      <w:pPr>
        <w:pStyle w:val="Default"/>
        <w:ind w:firstLine="284"/>
        <w:jc w:val="both"/>
      </w:pPr>
      <w:r>
        <w:t xml:space="preserve">5.12.  Школа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 </w:t>
      </w:r>
    </w:p>
    <w:p w:rsidR="00E2539A" w:rsidRDefault="00E2539A" w:rsidP="00E2539A">
      <w:pPr>
        <w:pStyle w:val="Default"/>
        <w:ind w:firstLine="284"/>
        <w:jc w:val="both"/>
      </w:pPr>
      <w:r>
        <w:t xml:space="preserve">5.13. Заявления учащихся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гимназии. Для пересмотра, на основании письменного заявления родителей, приказом по гимназии создается комиссия из трех человек, которая в форме экзамена или собеседования в присутствии родителей учащегося определяет соответствие </w:t>
      </w:r>
      <w:r>
        <w:lastRenderedPageBreak/>
        <w:t xml:space="preserve">выставленной отметки по предмету фактическому уровню его знаний. Решение комиссии оформляется протоколом и является окончательным. </w:t>
      </w:r>
    </w:p>
    <w:p w:rsidR="00E2539A" w:rsidRDefault="00E2539A" w:rsidP="00E2539A">
      <w:pPr>
        <w:pStyle w:val="Default"/>
        <w:ind w:firstLine="284"/>
        <w:jc w:val="both"/>
        <w:rPr>
          <w:b/>
          <w:bCs/>
        </w:rPr>
      </w:pPr>
    </w:p>
    <w:p w:rsidR="00E2539A" w:rsidRDefault="00E2539A" w:rsidP="00E2539A">
      <w:pPr>
        <w:pStyle w:val="Default"/>
        <w:ind w:firstLine="284"/>
        <w:jc w:val="both"/>
        <w:rPr>
          <w:sz w:val="28"/>
          <w:szCs w:val="28"/>
        </w:rPr>
      </w:pPr>
      <w:r>
        <w:rPr>
          <w:b/>
          <w:bCs/>
          <w:sz w:val="28"/>
          <w:szCs w:val="28"/>
        </w:rPr>
        <w:t>6. Оформление документации общеобразовательного учреждения по итогам промежуточной аттестации учащихся</w:t>
      </w:r>
    </w:p>
    <w:p w:rsidR="00E2539A" w:rsidRDefault="00E2539A" w:rsidP="00E2539A">
      <w:pPr>
        <w:pStyle w:val="Default"/>
        <w:ind w:firstLine="284"/>
        <w:jc w:val="both"/>
      </w:pPr>
      <w:r>
        <w:t>6.1. Итоги промежуточной аттестации учащегося отражаются в электронном журнале в разделах тех предметов, по которым она проводилась. Годовые отметки по всем учебным предметам выставляются с учетом результатов промежуточной аттестации за текущий учебный год.</w:t>
      </w:r>
    </w:p>
    <w:p w:rsidR="00E2539A" w:rsidRDefault="00E2539A" w:rsidP="00E2539A">
      <w:pPr>
        <w:pStyle w:val="Default"/>
        <w:ind w:firstLine="284"/>
        <w:jc w:val="both"/>
      </w:pPr>
      <w:r>
        <w:t xml:space="preserve">6.2. Родителям (законным представителям) учащегося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учащегося в следующий класс после прохождения им повторной промежуточной аттестации. Копия этого сообщения с подписью родителей хранится в личном деле учащегося. </w:t>
      </w:r>
    </w:p>
    <w:p w:rsidR="00E2539A" w:rsidRDefault="00E2539A" w:rsidP="00E2539A">
      <w:pPr>
        <w:pStyle w:val="Default"/>
        <w:ind w:firstLine="284"/>
        <w:jc w:val="both"/>
        <w:rPr>
          <w:b/>
          <w:bCs/>
        </w:rPr>
      </w:pPr>
    </w:p>
    <w:p w:rsidR="00E2539A" w:rsidRDefault="00E2539A" w:rsidP="00E2539A">
      <w:pPr>
        <w:pStyle w:val="Default"/>
        <w:ind w:firstLine="284"/>
        <w:jc w:val="both"/>
        <w:rPr>
          <w:b/>
          <w:bCs/>
          <w:sz w:val="28"/>
          <w:szCs w:val="28"/>
        </w:rPr>
      </w:pPr>
      <w:r>
        <w:rPr>
          <w:b/>
          <w:bCs/>
          <w:sz w:val="28"/>
          <w:szCs w:val="28"/>
        </w:rPr>
        <w:t>7. Обязанности администрации общеобразовательного учреждения в период подготовки, проведения и после завершения промежуточной аттестации учащихся</w:t>
      </w:r>
    </w:p>
    <w:p w:rsidR="00E2539A" w:rsidRDefault="00E2539A" w:rsidP="00E2539A">
      <w:pPr>
        <w:pStyle w:val="Default"/>
        <w:ind w:firstLine="284"/>
        <w:jc w:val="both"/>
      </w:pPr>
      <w:r>
        <w:t xml:space="preserve">7.1. В период подготовки к промежуточной аттестации учащихся администрация гимназии: </w:t>
      </w:r>
    </w:p>
    <w:p w:rsidR="00E2539A" w:rsidRDefault="00E2539A" w:rsidP="00E2539A">
      <w:pPr>
        <w:pStyle w:val="Default"/>
        <w:ind w:firstLine="284"/>
        <w:jc w:val="both"/>
      </w:pPr>
      <w:r>
        <w:t xml:space="preserve">• 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 </w:t>
      </w:r>
    </w:p>
    <w:p w:rsidR="00E2539A" w:rsidRDefault="00E2539A" w:rsidP="00E2539A">
      <w:pPr>
        <w:pStyle w:val="Default"/>
        <w:ind w:firstLine="284"/>
        <w:jc w:val="both"/>
      </w:pPr>
      <w:r>
        <w:t xml:space="preserve">• 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 </w:t>
      </w:r>
    </w:p>
    <w:p w:rsidR="00E2539A" w:rsidRDefault="00E2539A" w:rsidP="00E2539A">
      <w:pPr>
        <w:pStyle w:val="Default"/>
        <w:ind w:firstLine="284"/>
        <w:jc w:val="both"/>
      </w:pPr>
      <w:r>
        <w:t xml:space="preserve">• организует необходимую консультативную помощь учащимся при их подготовке к промежуточной аттестации. </w:t>
      </w:r>
    </w:p>
    <w:p w:rsidR="00E2539A" w:rsidRDefault="00E2539A" w:rsidP="00E2539A">
      <w:pPr>
        <w:ind w:firstLine="284"/>
        <w:jc w:val="both"/>
      </w:pPr>
      <w:r>
        <w:t>7.2. После завершения промежуточной аттестации администрация гимназии организует обсуждение ее итогов на заседаниях методических объединений и Педагогического совета.</w:t>
      </w:r>
    </w:p>
    <w:p w:rsidR="00E2539A" w:rsidRDefault="00E2539A" w:rsidP="00E2539A">
      <w:pPr>
        <w:ind w:firstLine="284"/>
        <w:jc w:val="both"/>
      </w:pPr>
    </w:p>
    <w:p w:rsidR="00E2539A" w:rsidRDefault="00E2539A" w:rsidP="00E2539A">
      <w:pPr>
        <w:widowControl/>
        <w:suppressAutoHyphens w:val="0"/>
        <w:ind w:firstLine="284"/>
        <w:jc w:val="both"/>
        <w:rPr>
          <w:rStyle w:val="a8"/>
          <w:b/>
          <w:i w:val="0"/>
          <w:iCs w:val="0"/>
          <w:sz w:val="28"/>
          <w:szCs w:val="28"/>
        </w:rPr>
      </w:pPr>
      <w:r>
        <w:rPr>
          <w:b/>
          <w:color w:val="000000"/>
          <w:sz w:val="28"/>
          <w:szCs w:val="28"/>
        </w:rPr>
        <w:t>8. Порядок текущего контроля успеваемости и промежуточной аттестации учащихся, осуществляющих</w:t>
      </w:r>
      <w:r>
        <w:rPr>
          <w:rStyle w:val="a8"/>
          <w:b/>
          <w:i w:val="0"/>
          <w:sz w:val="28"/>
          <w:szCs w:val="28"/>
        </w:rPr>
        <w:t xml:space="preserve"> индивидуальное обучение на дому, в форме семейного образования и самообразования</w:t>
      </w:r>
    </w:p>
    <w:p w:rsidR="00E2539A" w:rsidRDefault="00E2539A" w:rsidP="00E2539A">
      <w:pPr>
        <w:widowControl/>
        <w:suppressAutoHyphens w:val="0"/>
        <w:ind w:firstLine="284"/>
        <w:jc w:val="both"/>
      </w:pPr>
      <w:r>
        <w:t>8.1. Родители (законные представители) несовершеннолетних учащихся имеют право выбирать до завершения получения ребенком основного общего образования с учетом мнения ребенка, а также с учётом рекомендаций психолого-педагогической комиссии (при их наличии) формы получения образования и формы обучения и дать ребенку начальное общее, основное общее, среднее общее образование в семье.</w:t>
      </w:r>
    </w:p>
    <w:p w:rsidR="00E2539A" w:rsidRDefault="00E2539A" w:rsidP="00E2539A">
      <w:pPr>
        <w:widowControl/>
        <w:suppressAutoHyphens w:val="0"/>
        <w:ind w:firstLine="284"/>
        <w:jc w:val="both"/>
      </w:pPr>
      <w:r>
        <w:t>8.2. Ребёнок, получающий семейное образование и самообразование, по решению его родителей (законных представителей) с учётом его мнения на любом этапе обучения вправе продолжить образование в образовательной организации.</w:t>
      </w:r>
    </w:p>
    <w:p w:rsidR="00E2539A" w:rsidRDefault="00E2539A" w:rsidP="00E2539A">
      <w:pPr>
        <w:ind w:firstLine="284"/>
        <w:jc w:val="both"/>
      </w:pPr>
      <w:r>
        <w:t>8.3. Родители (законные представители) несовершеннолетних учащихся обязаны:</w:t>
      </w:r>
    </w:p>
    <w:p w:rsidR="00E2539A" w:rsidRDefault="00E2539A" w:rsidP="00E2539A">
      <w:pPr>
        <w:ind w:firstLine="284"/>
        <w:jc w:val="both"/>
      </w:pPr>
      <w:r>
        <w:t>1) обеспечить получение детьми общего образования;</w:t>
      </w:r>
    </w:p>
    <w:p w:rsidR="00E2539A" w:rsidRDefault="00E2539A" w:rsidP="00E2539A">
      <w:pPr>
        <w:ind w:firstLine="284"/>
        <w:jc w:val="both"/>
      </w:pPr>
      <w:r>
        <w:t>2) 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учащимися и (или) их родителями (законными представителями) и оформления возникновения, приостановления и прекращения этих отношений;</w:t>
      </w:r>
    </w:p>
    <w:p w:rsidR="00E2539A" w:rsidRDefault="00E2539A" w:rsidP="00E2539A">
      <w:pPr>
        <w:ind w:firstLine="284"/>
        <w:jc w:val="both"/>
      </w:pPr>
      <w:r>
        <w:t>3) уважать честь и достоинство учащихся и работников организации, осуществляющей образовательную деятельность.</w:t>
      </w:r>
    </w:p>
    <w:p w:rsidR="00E2539A" w:rsidRDefault="00E2539A" w:rsidP="00E2539A">
      <w:pPr>
        <w:ind w:firstLine="284"/>
        <w:jc w:val="both"/>
      </w:pPr>
      <w:r>
        <w:t xml:space="preserve">8.4. За неисполнение или ненадлежащее исполнение обязанностей, установленных настоящим </w:t>
      </w:r>
      <w:r>
        <w:lastRenderedPageBreak/>
        <w:t>Федеральным законом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E2539A" w:rsidRDefault="00E2539A" w:rsidP="00E2539A">
      <w:pPr>
        <w:ind w:firstLine="284"/>
        <w:jc w:val="both"/>
        <w:rPr>
          <w:rStyle w:val="a8"/>
          <w:i w:val="0"/>
        </w:rPr>
      </w:pPr>
      <w:r>
        <w:t xml:space="preserve">8.5. </w:t>
      </w:r>
      <w:r>
        <w:rPr>
          <w:rStyle w:val="a8"/>
          <w:i w:val="0"/>
        </w:rPr>
        <w:t>Обучение в форме семейного образования и самообразования осуществляется с правом последующего прохождения в соответствии с частью 3 статьи 34 ФЗ-№273 «Об образовании в Российской федерации» промежуточной и государственной итоговой аттестации в образовательной организации.</w:t>
      </w:r>
    </w:p>
    <w:p w:rsidR="00E2539A" w:rsidRDefault="00E2539A" w:rsidP="00E2539A">
      <w:pPr>
        <w:shd w:val="clear" w:color="auto" w:fill="FFFFFF"/>
        <w:autoSpaceDE w:val="0"/>
        <w:autoSpaceDN w:val="0"/>
        <w:adjustRightInd w:val="0"/>
        <w:ind w:firstLine="284"/>
        <w:jc w:val="both"/>
        <w:rPr>
          <w:rStyle w:val="a8"/>
          <w:i w:val="0"/>
        </w:rPr>
      </w:pPr>
      <w:r>
        <w:t xml:space="preserve">8.6. </w:t>
      </w:r>
      <w:r>
        <w:rPr>
          <w:rStyle w:val="a8"/>
          <w:i w:val="0"/>
        </w:rPr>
        <w:t>Содержание, формы и порядок проведения годовой промежуточной аттестации учащихся, получающих образование в форме семейного образования, самообразования определяется п.3 настоящего Положения.</w:t>
      </w:r>
    </w:p>
    <w:p w:rsidR="00E2539A" w:rsidRDefault="00E2539A" w:rsidP="00E2539A">
      <w:pPr>
        <w:shd w:val="clear" w:color="auto" w:fill="FFFFFF"/>
        <w:autoSpaceDE w:val="0"/>
        <w:autoSpaceDN w:val="0"/>
        <w:adjustRightInd w:val="0"/>
        <w:ind w:firstLine="284"/>
        <w:jc w:val="both"/>
        <w:rPr>
          <w:rStyle w:val="a8"/>
          <w:i w:val="0"/>
        </w:rPr>
      </w:pPr>
      <w:r>
        <w:rPr>
          <w:rStyle w:val="a8"/>
          <w:i w:val="0"/>
        </w:rPr>
        <w:t>8.7. Текущий контроль успеваемости учащихся получающих образование в форме семейного образования и самообразования,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программно-технических средств.</w:t>
      </w:r>
    </w:p>
    <w:p w:rsidR="00E2539A" w:rsidRDefault="00E2539A" w:rsidP="00E2539A">
      <w:pPr>
        <w:shd w:val="clear" w:color="auto" w:fill="FFFFFF"/>
        <w:autoSpaceDE w:val="0"/>
        <w:autoSpaceDN w:val="0"/>
        <w:adjustRightInd w:val="0"/>
        <w:ind w:firstLine="284"/>
        <w:jc w:val="both"/>
        <w:rPr>
          <w:rStyle w:val="a8"/>
          <w:i w:val="0"/>
        </w:rPr>
      </w:pPr>
      <w:r>
        <w:rPr>
          <w:rStyle w:val="a8"/>
          <w:i w:val="0"/>
        </w:rPr>
        <w:t>8.8.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должны продолжить обучение в общеобразовательной организации.</w:t>
      </w:r>
    </w:p>
    <w:p w:rsidR="00E2539A" w:rsidRDefault="00E2539A" w:rsidP="00E2539A">
      <w:pPr>
        <w:shd w:val="clear" w:color="auto" w:fill="FFFFFF"/>
        <w:autoSpaceDE w:val="0"/>
        <w:autoSpaceDN w:val="0"/>
        <w:adjustRightInd w:val="0"/>
        <w:ind w:firstLine="284"/>
        <w:jc w:val="both"/>
        <w:rPr>
          <w:rStyle w:val="a8"/>
          <w:b/>
          <w:i w:val="0"/>
        </w:rPr>
      </w:pP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8"/>
          <w:szCs w:val="28"/>
          <w:lang w:eastAsia="ru-RU"/>
        </w:rPr>
      </w:pPr>
      <w:r>
        <w:rPr>
          <w:rFonts w:ascii="Times New Roman" w:hAnsi="Times New Roman"/>
          <w:b/>
          <w:color w:val="000000"/>
          <w:sz w:val="28"/>
          <w:szCs w:val="28"/>
          <w:lang w:eastAsia="ru-RU"/>
        </w:rPr>
        <w:t>9. Особенности проведения промежуточной аттестации экстернов</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9.1. Учащиеся,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школе.</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9.2. Экстерны при прохождении промежуточной аттестации пользуются академическими правами учащихся по соответствующей общеобразовательной программе.</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9.3. Зачисление экстерна для прохождения промежуточной аттестации осуществляется приказом директора  школы, определённом статьёй 55 Федерального закона от 29.12.2012г. №273-ФЗ «Об образовании в Российской Федерации» и правилами приёма учащихся гимназией. (Приложение №3) на основании заявления его родителей (законных представителей) в порядке (Приложение №1),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По окончании прохождения промежуточной аттестации экстерн отчисляется из образовательной организации соответствующим приказом директора гимназии.</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9.4. Общеобразовательная организация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гимназии при условии письменно выраженного согласия с Правилами использования библиотечного фонда  школы.</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9.5. По желанию родителей (законных представителей) экстерну на безвозмездной основе может быть предоставлена помощь педагога-психолога гимназии.</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9.6. Промежуточная аттестация экстерна в  школе проводится: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в соответствии с расписанием/графиком, утвержденным директором  школы за 14 дней до ее проведения;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предметной комиссией, в количестве не менее 3-х человек, персональный состав которой определяется предметным методическим объединением (администрацией);</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предметная комиссия утверждается приказом директора гимназии.</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9.7. Ход и итоги проведения промежуточной аттестации экстерна оформляются соответствующим протоколом, который ведет секретарь указанной комиссии (Приложение №4).</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9.8. Экстерн имеет право оспорить результаты промежуточной аттестации, проведенной соответствующей комиссией гимназии в установленном законодательством РФ порядке.</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9.9. На основании протокола проведения промежуточной аттестации экстерну выдается документ (справка) установленного в гимназии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 (Приложение №2).</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9.10.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п. 5.6. настоящего Положения.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9.11. Экстерны, не ликвидировавшие в установленные сроки академической задолженности, могут быть приняты для продолжения обучения в гимназию в соответствии с Порядком приема, установленным федеральным законодательством при наличии свободных мест для продолжения обучения.</w:t>
      </w:r>
    </w:p>
    <w:p w:rsidR="00E2539A" w:rsidRDefault="00E2539A" w:rsidP="00E2539A">
      <w:pPr>
        <w:pStyle w:val="1"/>
        <w:shd w:val="clear" w:color="auto" w:fill="FFFFFF"/>
        <w:spacing w:after="0" w:line="240" w:lineRule="auto"/>
        <w:ind w:left="0"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9.12.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директор гимназии сообщает о данном факте в компетентные органы местного самоуправления согласно нормам Семейного кодекса РФ от 29.12.1995г. №223-ФЗ.</w:t>
      </w: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b/>
          <w:color w:val="000000"/>
          <w:sz w:val="28"/>
          <w:szCs w:val="28"/>
          <w:lang w:eastAsia="ru-RU"/>
        </w:rPr>
      </w:pPr>
      <w:r>
        <w:rPr>
          <w:b/>
          <w:color w:val="000000"/>
          <w:sz w:val="28"/>
          <w:szCs w:val="28"/>
          <w:lang w:eastAsia="ru-RU"/>
        </w:rPr>
        <w:t>10. Порядок внесения изменений и (или) дополнений в Положение</w:t>
      </w:r>
    </w:p>
    <w:p w:rsidR="00E2539A" w:rsidRDefault="00E2539A" w:rsidP="00E2539A">
      <w:pPr>
        <w:shd w:val="clear" w:color="auto" w:fill="FFFFFF"/>
        <w:ind w:firstLine="284"/>
        <w:jc w:val="both"/>
        <w:rPr>
          <w:color w:val="000000"/>
          <w:lang w:eastAsia="ru-RU"/>
        </w:rPr>
      </w:pPr>
      <w:r>
        <w:rPr>
          <w:color w:val="000000"/>
          <w:lang w:eastAsia="ru-RU"/>
        </w:rPr>
        <w:t>10.1. Инициатива внесения изменений и (или) дополнений в настоящее Положение может исходить от органов коллегиального управления, администрации гимназии.</w:t>
      </w:r>
    </w:p>
    <w:p w:rsidR="00E2539A" w:rsidRDefault="00E2539A" w:rsidP="00E2539A">
      <w:pPr>
        <w:shd w:val="clear" w:color="auto" w:fill="FFFFFF"/>
        <w:ind w:firstLine="284"/>
        <w:jc w:val="both"/>
        <w:rPr>
          <w:color w:val="000000"/>
          <w:lang w:eastAsia="ru-RU"/>
        </w:rPr>
      </w:pPr>
      <w:r>
        <w:rPr>
          <w:color w:val="000000"/>
          <w:lang w:eastAsia="ru-RU"/>
        </w:rPr>
        <w:t>10.2. Изменения и (или) дополнения в настоящее Положение подлежат открытому общественному обсуждению на заседаниях коллегиальных органов управления гимназии, указанных в п. 10.1.</w:t>
      </w:r>
    </w:p>
    <w:p w:rsidR="00E2539A" w:rsidRDefault="00E2539A" w:rsidP="00E2539A">
      <w:pPr>
        <w:shd w:val="clear" w:color="auto" w:fill="FFFFFF"/>
        <w:ind w:firstLine="284"/>
        <w:jc w:val="both"/>
        <w:rPr>
          <w:color w:val="000000"/>
          <w:lang w:eastAsia="ru-RU"/>
        </w:rPr>
      </w:pPr>
      <w:r>
        <w:rPr>
          <w:color w:val="000000"/>
          <w:lang w:eastAsia="ru-RU"/>
        </w:rPr>
        <w:t>10.3. Изменения в настоящее Положение вносятся в случае их одобрения органами, указанными в п.10.1., и утверждаются приказом директора гимназии.</w:t>
      </w:r>
    </w:p>
    <w:p w:rsidR="00E2539A" w:rsidRDefault="00E2539A" w:rsidP="00E2539A">
      <w:pPr>
        <w:shd w:val="clear" w:color="auto" w:fill="FFFFFF"/>
        <w:ind w:firstLine="284"/>
        <w:jc w:val="both"/>
        <w:rPr>
          <w:color w:val="000000"/>
          <w:lang w:eastAsia="ru-RU"/>
        </w:rPr>
      </w:pPr>
      <w:r>
        <w:rPr>
          <w:color w:val="000000"/>
          <w:lang w:eastAsia="ru-RU"/>
        </w:rPr>
        <w:t>10.4. Внесенные изменения вступают в силу с учебного года, следующего за годом принятия решения о внесении изменений.</w:t>
      </w: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both"/>
        <w:rPr>
          <w:color w:val="000000"/>
          <w:lang w:eastAsia="ru-RU"/>
        </w:rPr>
      </w:pPr>
    </w:p>
    <w:p w:rsidR="00E2539A" w:rsidRDefault="00E2539A" w:rsidP="00E2539A">
      <w:pPr>
        <w:shd w:val="clear" w:color="auto" w:fill="FFFFFF"/>
        <w:ind w:firstLine="284"/>
        <w:jc w:val="right"/>
        <w:rPr>
          <w:color w:val="000000"/>
          <w:lang w:eastAsia="ru-RU"/>
        </w:rPr>
      </w:pPr>
    </w:p>
    <w:p w:rsidR="00E2539A" w:rsidRDefault="00E2539A" w:rsidP="00E2539A">
      <w:pPr>
        <w:shd w:val="clear" w:color="auto" w:fill="FFFFFF"/>
        <w:ind w:firstLine="284"/>
        <w:jc w:val="right"/>
        <w:rPr>
          <w:color w:val="000000"/>
          <w:lang w:eastAsia="ru-RU"/>
        </w:rPr>
      </w:pPr>
    </w:p>
    <w:p w:rsidR="00E2539A" w:rsidRDefault="00E2539A" w:rsidP="00E2539A">
      <w:pPr>
        <w:shd w:val="clear" w:color="auto" w:fill="FFFFFF"/>
        <w:ind w:firstLine="284"/>
        <w:jc w:val="right"/>
        <w:rPr>
          <w:color w:val="000000"/>
          <w:lang w:eastAsia="ru-RU"/>
        </w:rPr>
      </w:pPr>
      <w:r>
        <w:rPr>
          <w:color w:val="000000"/>
          <w:lang w:eastAsia="ru-RU"/>
        </w:rPr>
        <w:lastRenderedPageBreak/>
        <w:t>Приложение №1</w:t>
      </w:r>
    </w:p>
    <w:p w:rsidR="00E2539A" w:rsidRDefault="00E2539A" w:rsidP="00E2539A">
      <w:pPr>
        <w:shd w:val="clear" w:color="auto" w:fill="FFFFFF"/>
        <w:ind w:firstLine="284"/>
        <w:jc w:val="center"/>
        <w:rPr>
          <w:rFonts w:cs="Times New Roman"/>
          <w:spacing w:val="-1"/>
        </w:rPr>
      </w:pPr>
      <w:r>
        <w:rPr>
          <w:rFonts w:cs="Times New Roman"/>
          <w:spacing w:val="-1"/>
        </w:rPr>
        <w:t>Форма заявления гражданина или его родителей (законных представителей)</w:t>
      </w:r>
    </w:p>
    <w:p w:rsidR="00E2539A" w:rsidRDefault="00E2539A" w:rsidP="00E2539A">
      <w:pPr>
        <w:shd w:val="clear" w:color="auto" w:fill="FFFFFF"/>
        <w:ind w:firstLine="284"/>
        <w:jc w:val="center"/>
        <w:rPr>
          <w:rFonts w:cs="Times New Roman"/>
          <w:spacing w:val="-1"/>
        </w:rPr>
      </w:pPr>
      <w:r>
        <w:rPr>
          <w:rFonts w:cs="Times New Roman"/>
          <w:spacing w:val="-1"/>
        </w:rPr>
        <w:t>на зачисление в образовательную организацию</w:t>
      </w:r>
    </w:p>
    <w:p w:rsidR="00E2539A" w:rsidRDefault="00E2539A" w:rsidP="00E2539A">
      <w:pPr>
        <w:shd w:val="clear" w:color="auto" w:fill="FFFFFF"/>
        <w:ind w:firstLine="284"/>
        <w:jc w:val="center"/>
        <w:rPr>
          <w:color w:val="000000"/>
          <w:lang w:eastAsia="ru-RU"/>
        </w:rPr>
      </w:pPr>
      <w:r>
        <w:rPr>
          <w:rFonts w:cs="Times New Roman"/>
          <w:spacing w:val="-1"/>
        </w:rPr>
        <w:t>для прохождения промежуточной и (или) государственной итоговой аттестации экстерном.</w:t>
      </w:r>
    </w:p>
    <w:p w:rsidR="00E2539A" w:rsidRDefault="00E2539A" w:rsidP="00E2539A">
      <w:pPr>
        <w:pStyle w:val="a4"/>
        <w:ind w:left="0" w:right="247" w:firstLine="284"/>
        <w:jc w:val="both"/>
        <w:rPr>
          <w:spacing w:val="-1"/>
          <w:lang w:val="ru-RU"/>
        </w:rPr>
      </w:pPr>
    </w:p>
    <w:p w:rsidR="00E2539A" w:rsidRDefault="00E2539A" w:rsidP="00E2539A">
      <w:pPr>
        <w:pStyle w:val="a4"/>
        <w:ind w:left="0" w:right="247" w:firstLine="284"/>
        <w:jc w:val="both"/>
        <w:rPr>
          <w:spacing w:val="-1"/>
          <w:lang w:val="ru-RU"/>
        </w:rPr>
      </w:pPr>
      <w:r>
        <w:rPr>
          <w:spacing w:val="-1"/>
          <w:lang w:val="ru-RU"/>
        </w:rPr>
        <w:t>Директору____________________________________________</w:t>
      </w:r>
    </w:p>
    <w:p w:rsidR="00E2539A" w:rsidRDefault="00E2539A" w:rsidP="00E2539A">
      <w:pPr>
        <w:pStyle w:val="a4"/>
        <w:ind w:left="0" w:right="247" w:firstLine="284"/>
        <w:jc w:val="center"/>
        <w:rPr>
          <w:spacing w:val="-1"/>
          <w:vertAlign w:val="superscript"/>
          <w:lang w:val="ru-RU"/>
        </w:rPr>
      </w:pPr>
      <w:r>
        <w:rPr>
          <w:spacing w:val="-1"/>
          <w:vertAlign w:val="superscript"/>
          <w:lang w:val="ru-RU"/>
        </w:rPr>
        <w:t>(наименование образовательной организации)</w:t>
      </w:r>
    </w:p>
    <w:p w:rsidR="00E2539A" w:rsidRDefault="00E2539A" w:rsidP="00E2539A">
      <w:pPr>
        <w:ind w:firstLine="284"/>
        <w:rPr>
          <w:rFonts w:cs="Times New Roman"/>
          <w:spacing w:val="-1"/>
        </w:rPr>
      </w:pPr>
      <w:r>
        <w:rPr>
          <w:rFonts w:cs="Times New Roman"/>
          <w:spacing w:val="-1"/>
        </w:rPr>
        <w:t xml:space="preserve"> _____________________________________________________</w:t>
      </w:r>
    </w:p>
    <w:p w:rsidR="00E2539A" w:rsidRDefault="00E2539A" w:rsidP="00E2539A">
      <w:pPr>
        <w:ind w:firstLine="284"/>
        <w:rPr>
          <w:rFonts w:eastAsia="Times New Roman" w:cs="Times New Roman"/>
          <w:vertAlign w:val="superscript"/>
        </w:rPr>
      </w:pPr>
      <w:r>
        <w:rPr>
          <w:rFonts w:eastAsia="Times New Roman" w:cs="Times New Roman"/>
          <w:vertAlign w:val="superscript"/>
        </w:rPr>
        <w:t xml:space="preserve"> (фамилия и инициалы руководителя образовательной организации)</w:t>
      </w:r>
    </w:p>
    <w:p w:rsidR="00E2539A" w:rsidRDefault="00E2539A" w:rsidP="00E2539A">
      <w:pPr>
        <w:ind w:firstLine="284"/>
        <w:rPr>
          <w:rFonts w:cs="Times New Roman"/>
          <w:spacing w:val="-1"/>
        </w:rPr>
      </w:pPr>
    </w:p>
    <w:p w:rsidR="00E2539A" w:rsidRDefault="00E2539A" w:rsidP="00E2539A">
      <w:pPr>
        <w:ind w:firstLine="284"/>
        <w:rPr>
          <w:rFonts w:eastAsia="Times New Roman" w:cs="Times New Roman"/>
        </w:rPr>
      </w:pPr>
      <w:r>
        <w:rPr>
          <w:rFonts w:eastAsia="Times New Roman" w:cs="Times New Roman"/>
        </w:rPr>
        <w:t xml:space="preserve"> от____________________________________________________</w:t>
      </w:r>
    </w:p>
    <w:p w:rsidR="00E2539A" w:rsidRDefault="00E2539A" w:rsidP="00E2539A">
      <w:pPr>
        <w:ind w:firstLine="284"/>
        <w:jc w:val="center"/>
        <w:rPr>
          <w:rFonts w:eastAsia="Times New Roman" w:cs="Times New Roman"/>
          <w:vertAlign w:val="superscript"/>
        </w:rPr>
      </w:pPr>
      <w:r>
        <w:rPr>
          <w:rFonts w:eastAsia="Times New Roman" w:cs="Times New Roman"/>
          <w:vertAlign w:val="superscript"/>
        </w:rPr>
        <w:t>(фамилия, имя, отчество полностью)</w:t>
      </w:r>
    </w:p>
    <w:p w:rsidR="00E2539A" w:rsidRDefault="00E2539A" w:rsidP="00E2539A">
      <w:pPr>
        <w:ind w:firstLine="284"/>
        <w:rPr>
          <w:rFonts w:eastAsia="Times New Roman" w:cs="Times New Roman"/>
        </w:rPr>
      </w:pPr>
      <w:r>
        <w:rPr>
          <w:rFonts w:eastAsia="Times New Roman" w:cs="Times New Roman"/>
        </w:rPr>
        <w:t>Место регистрации (адрес) ______________________________</w:t>
      </w:r>
    </w:p>
    <w:p w:rsidR="00E2539A" w:rsidRDefault="00E2539A" w:rsidP="00E2539A">
      <w:pPr>
        <w:ind w:firstLine="284"/>
        <w:rPr>
          <w:rFonts w:eastAsia="Times New Roman" w:cs="Times New Roman"/>
        </w:rPr>
      </w:pPr>
    </w:p>
    <w:p w:rsidR="00E2539A" w:rsidRDefault="00E2539A" w:rsidP="00E2539A">
      <w:pPr>
        <w:ind w:firstLine="284"/>
        <w:rPr>
          <w:rFonts w:cs="Times New Roman"/>
        </w:rPr>
      </w:pPr>
      <w:r>
        <w:rPr>
          <w:rFonts w:cs="Times New Roman"/>
        </w:rPr>
        <w:t xml:space="preserve"> _____________________________________________________</w:t>
      </w:r>
    </w:p>
    <w:p w:rsidR="00E2539A" w:rsidRDefault="00E2539A" w:rsidP="00E2539A">
      <w:pPr>
        <w:ind w:firstLine="284"/>
        <w:rPr>
          <w:rFonts w:cs="Times New Roman"/>
        </w:rPr>
      </w:pPr>
      <w:r>
        <w:rPr>
          <w:rFonts w:cs="Times New Roman"/>
        </w:rPr>
        <w:t>Сведения о документе, подтверждающем статус законного представителя (№, серия, дата выдачи, кем выдан)</w:t>
      </w:r>
    </w:p>
    <w:p w:rsidR="00E2539A" w:rsidRDefault="00E2539A" w:rsidP="00E2539A">
      <w:pPr>
        <w:ind w:firstLine="284"/>
        <w:rPr>
          <w:rFonts w:cs="Times New Roman"/>
        </w:rPr>
      </w:pPr>
    </w:p>
    <w:p w:rsidR="00E2539A" w:rsidRDefault="00E2539A" w:rsidP="00E2539A">
      <w:pPr>
        <w:ind w:firstLine="284"/>
        <w:rPr>
          <w:rFonts w:cs="Times New Roman"/>
        </w:rPr>
      </w:pPr>
      <w:r>
        <w:rPr>
          <w:rFonts w:cs="Times New Roman"/>
        </w:rPr>
        <w:t>_______________________________________________________</w:t>
      </w:r>
    </w:p>
    <w:p w:rsidR="00E2539A" w:rsidRDefault="00E2539A" w:rsidP="00E2539A">
      <w:pPr>
        <w:ind w:firstLine="284"/>
        <w:rPr>
          <w:rFonts w:cs="Times New Roman"/>
        </w:rPr>
      </w:pPr>
    </w:p>
    <w:p w:rsidR="00E2539A" w:rsidRDefault="00E2539A" w:rsidP="00E2539A">
      <w:pPr>
        <w:ind w:firstLine="284"/>
        <w:rPr>
          <w:rFonts w:cs="Times New Roman"/>
        </w:rPr>
      </w:pPr>
      <w:r>
        <w:rPr>
          <w:rFonts w:cs="Times New Roman"/>
        </w:rPr>
        <w:t>_______________________________________________________</w:t>
      </w:r>
    </w:p>
    <w:p w:rsidR="00E2539A" w:rsidRDefault="00E2539A" w:rsidP="00E2539A">
      <w:pPr>
        <w:ind w:firstLine="284"/>
        <w:rPr>
          <w:rFonts w:cs="Times New Roman"/>
        </w:rPr>
      </w:pPr>
    </w:p>
    <w:p w:rsidR="00E2539A" w:rsidRDefault="00E2539A" w:rsidP="00E2539A">
      <w:pPr>
        <w:ind w:firstLine="284"/>
        <w:rPr>
          <w:rFonts w:cs="Times New Roman"/>
        </w:rPr>
      </w:pPr>
      <w:r>
        <w:rPr>
          <w:rFonts w:cs="Times New Roman"/>
        </w:rPr>
        <w:t>Телефон________________________________________________</w:t>
      </w:r>
    </w:p>
    <w:p w:rsidR="00E2539A" w:rsidRDefault="00E2539A" w:rsidP="00E2539A">
      <w:pPr>
        <w:ind w:firstLine="284"/>
        <w:rPr>
          <w:rFonts w:cs="Times New Roman"/>
        </w:rPr>
      </w:pPr>
    </w:p>
    <w:p w:rsidR="00E2539A" w:rsidRDefault="00E2539A" w:rsidP="00E2539A">
      <w:pPr>
        <w:ind w:firstLine="284"/>
        <w:rPr>
          <w:rFonts w:cs="Times New Roman"/>
        </w:rPr>
      </w:pPr>
    </w:p>
    <w:p w:rsidR="00E2539A" w:rsidRDefault="00E2539A" w:rsidP="00E2539A">
      <w:pPr>
        <w:ind w:firstLine="284"/>
        <w:jc w:val="center"/>
        <w:rPr>
          <w:rFonts w:cs="Times New Roman"/>
        </w:rPr>
      </w:pPr>
      <w:r>
        <w:rPr>
          <w:rFonts w:cs="Times New Roman"/>
        </w:rPr>
        <w:t>Заявление.</w:t>
      </w:r>
    </w:p>
    <w:p w:rsidR="00E2539A" w:rsidRDefault="00E2539A" w:rsidP="00E2539A">
      <w:pPr>
        <w:ind w:firstLine="284"/>
        <w:jc w:val="center"/>
        <w:rPr>
          <w:rFonts w:cs="Times New Roman"/>
        </w:rPr>
      </w:pPr>
    </w:p>
    <w:p w:rsidR="00E2539A" w:rsidRDefault="00E2539A" w:rsidP="00E2539A">
      <w:pPr>
        <w:ind w:firstLine="284"/>
        <w:rPr>
          <w:rFonts w:cs="Times New Roman"/>
        </w:rPr>
      </w:pPr>
      <w:r>
        <w:rPr>
          <w:rFonts w:cs="Times New Roman"/>
        </w:rPr>
        <w:tab/>
        <w:t>Прошу зачислить меня ( моего (ю) сына (дочь))____________________________________</w:t>
      </w:r>
    </w:p>
    <w:p w:rsidR="00E2539A" w:rsidRDefault="00E2539A" w:rsidP="00E2539A">
      <w:pPr>
        <w:ind w:firstLine="284"/>
        <w:rPr>
          <w:rFonts w:cs="Times New Roman"/>
        </w:rPr>
      </w:pPr>
    </w:p>
    <w:p w:rsidR="00E2539A" w:rsidRDefault="00E2539A" w:rsidP="00E2539A">
      <w:pPr>
        <w:ind w:firstLine="284"/>
        <w:rPr>
          <w:rFonts w:cs="Times New Roman"/>
        </w:rPr>
      </w:pPr>
      <w:r>
        <w:rPr>
          <w:rFonts w:cs="Times New Roman"/>
        </w:rPr>
        <w:t>________________________________________________________________________________</w:t>
      </w:r>
    </w:p>
    <w:p w:rsidR="00E2539A" w:rsidRDefault="00E2539A" w:rsidP="00E2539A">
      <w:pPr>
        <w:ind w:firstLine="284"/>
        <w:jc w:val="center"/>
        <w:rPr>
          <w:rFonts w:cs="Times New Roman"/>
          <w:vertAlign w:val="superscript"/>
        </w:rPr>
      </w:pPr>
      <w:r>
        <w:rPr>
          <w:rFonts w:cs="Times New Roman"/>
          <w:vertAlign w:val="superscript"/>
        </w:rPr>
        <w:t>(Ф.И.О.полностью)</w:t>
      </w:r>
    </w:p>
    <w:p w:rsidR="00E2539A" w:rsidRDefault="00E2539A" w:rsidP="00E2539A">
      <w:pPr>
        <w:ind w:firstLine="284"/>
        <w:rPr>
          <w:rFonts w:cs="Times New Roman"/>
        </w:rPr>
      </w:pPr>
      <w:r>
        <w:rPr>
          <w:rFonts w:cs="Times New Roman"/>
        </w:rPr>
        <w:t>для прохождения промежуточной и (или) государственной итоговой аттестации за курс _____ класса (по предмету (ам)_____________________________________________________________</w:t>
      </w:r>
    </w:p>
    <w:p w:rsidR="00E2539A" w:rsidRDefault="00E2539A" w:rsidP="00E2539A">
      <w:pPr>
        <w:ind w:firstLine="284"/>
        <w:rPr>
          <w:rFonts w:cs="Times New Roman"/>
        </w:rPr>
      </w:pPr>
      <w:r>
        <w:rPr>
          <w:rFonts w:cs="Times New Roman"/>
        </w:rPr>
        <w:t>________________________________________________________________________________________________) с ___________________ по _______________20____/20___ учебного года на время прохождения промежуточной и (или) государственной итоговой аттестации.</w:t>
      </w:r>
    </w:p>
    <w:p w:rsidR="00E2539A" w:rsidRDefault="00E2539A" w:rsidP="00E2539A">
      <w:pPr>
        <w:ind w:firstLine="284"/>
        <w:rPr>
          <w:rFonts w:cs="Times New Roman"/>
        </w:rPr>
      </w:pPr>
    </w:p>
    <w:p w:rsidR="00E2539A" w:rsidRDefault="00E2539A" w:rsidP="00E2539A">
      <w:pPr>
        <w:ind w:firstLine="284"/>
        <w:rPr>
          <w:rFonts w:cs="Times New Roman"/>
        </w:rPr>
      </w:pPr>
      <w:r>
        <w:rPr>
          <w:rFonts w:cs="Times New Roman"/>
        </w:rPr>
        <w:t>Прошу разрешить мне / моему(ей) сыну (дочери):</w:t>
      </w:r>
    </w:p>
    <w:p w:rsidR="00E2539A" w:rsidRDefault="00E2539A" w:rsidP="00E2539A">
      <w:pPr>
        <w:ind w:firstLine="284"/>
        <w:rPr>
          <w:rFonts w:cs="Times New Roman"/>
        </w:rPr>
      </w:pPr>
      <w:r>
        <w:rPr>
          <w:rFonts w:cs="Times New Roman"/>
        </w:rPr>
        <w:t>-посещать лабораторные и практические занятия (указать по каким предметам);</w:t>
      </w:r>
    </w:p>
    <w:p w:rsidR="00E2539A" w:rsidRDefault="00E2539A" w:rsidP="00E2539A">
      <w:pPr>
        <w:ind w:firstLine="284"/>
        <w:rPr>
          <w:rFonts w:cs="Times New Roman"/>
        </w:rPr>
      </w:pPr>
      <w:r>
        <w:rPr>
          <w:rFonts w:cs="Times New Roman"/>
        </w:rPr>
        <w:t>-принимать участие в централизованном тестировании.</w:t>
      </w:r>
    </w:p>
    <w:p w:rsidR="00E2539A" w:rsidRDefault="00E2539A" w:rsidP="00E2539A">
      <w:pPr>
        <w:ind w:firstLine="284"/>
        <w:rPr>
          <w:rFonts w:cs="Times New Roman"/>
          <w:vertAlign w:val="superscript"/>
        </w:rPr>
      </w:pPr>
      <w:r>
        <w:rPr>
          <w:rFonts w:cs="Times New Roman"/>
          <w:vertAlign w:val="superscript"/>
        </w:rPr>
        <w:t xml:space="preserve"> (нужное подчеркнуть)</w:t>
      </w:r>
    </w:p>
    <w:p w:rsidR="00E2539A" w:rsidRDefault="00E2539A" w:rsidP="00E2539A">
      <w:pPr>
        <w:suppressAutoHyphens w:val="0"/>
        <w:autoSpaceDE w:val="0"/>
        <w:autoSpaceDN w:val="0"/>
        <w:adjustRightInd w:val="0"/>
        <w:ind w:firstLine="284"/>
        <w:jc w:val="both"/>
        <w:rPr>
          <w:rFonts w:eastAsia="Times New Roman" w:cs="Times New Roman"/>
          <w:kern w:val="0"/>
          <w:lang w:eastAsia="ru-RU" w:bidi="ar-SA"/>
        </w:rPr>
      </w:pPr>
      <w:r>
        <w:rPr>
          <w:rFonts w:eastAsia="Times New Roman" w:cs="Times New Roman"/>
          <w:kern w:val="0"/>
          <w:lang w:eastAsia="ru-RU" w:bidi="ar-SA"/>
        </w:rPr>
        <w:t xml:space="preserve">С уставом </w:t>
      </w:r>
      <w:r>
        <w:rPr>
          <w:rFonts w:cs="Times New Roman"/>
        </w:rPr>
        <w:t>МОУ « СОШ» с. Приуральское</w:t>
      </w:r>
      <w:r>
        <w:rPr>
          <w:rFonts w:eastAsia="Times New Roman" w:cs="Times New Roman"/>
          <w:kern w:val="0"/>
          <w:lang w:eastAsia="ru-RU" w:bidi="ar-SA"/>
        </w:rPr>
        <w:t xml:space="preserve"> ,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ознакомлен(а) _______________ </w:t>
      </w:r>
    </w:p>
    <w:p w:rsidR="00E2539A" w:rsidRDefault="00E2539A" w:rsidP="00E2539A">
      <w:pPr>
        <w:suppressAutoHyphens w:val="0"/>
        <w:autoSpaceDE w:val="0"/>
        <w:autoSpaceDN w:val="0"/>
        <w:adjustRightInd w:val="0"/>
        <w:spacing w:before="20"/>
        <w:ind w:firstLine="284"/>
        <w:jc w:val="both"/>
        <w:rPr>
          <w:rFonts w:eastAsia="Times New Roman" w:cs="Times New Roman"/>
          <w:kern w:val="0"/>
          <w:sz w:val="16"/>
          <w:szCs w:val="16"/>
          <w:lang w:eastAsia="ru-RU" w:bidi="ar-SA"/>
        </w:rPr>
      </w:pP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sz w:val="16"/>
          <w:szCs w:val="16"/>
          <w:lang w:eastAsia="ru-RU" w:bidi="ar-SA"/>
        </w:rPr>
        <w:t>(подпись)</w:t>
      </w:r>
      <w:r>
        <w:rPr>
          <w:rFonts w:eastAsia="Times New Roman" w:cs="Times New Roman"/>
          <w:kern w:val="0"/>
          <w:sz w:val="16"/>
          <w:szCs w:val="16"/>
          <w:lang w:eastAsia="ru-RU" w:bidi="ar-SA"/>
        </w:rPr>
        <w:tab/>
      </w:r>
    </w:p>
    <w:p w:rsidR="00E2539A" w:rsidRDefault="00E2539A" w:rsidP="00E2539A">
      <w:pPr>
        <w:suppressAutoHyphens w:val="0"/>
        <w:autoSpaceDE w:val="0"/>
        <w:autoSpaceDN w:val="0"/>
        <w:adjustRightInd w:val="0"/>
        <w:spacing w:before="20"/>
        <w:ind w:firstLine="284"/>
        <w:jc w:val="both"/>
        <w:rPr>
          <w:rFonts w:eastAsia="Times New Roman" w:cs="Times New Roman"/>
          <w:kern w:val="0"/>
          <w:lang w:eastAsia="ru-RU" w:bidi="ar-SA"/>
        </w:rPr>
      </w:pPr>
      <w:r>
        <w:rPr>
          <w:rFonts w:eastAsia="Times New Roman" w:cs="Times New Roman"/>
          <w:kern w:val="0"/>
          <w:lang w:eastAsia="ru-RU" w:bidi="ar-SA"/>
        </w:rPr>
        <w:t>Даю согласие на проведение психологического, психолого-педагогического обследований, включающих диагностику, консультирование, коррекционную работу с моим ребёнком ________________ (подпись).</w:t>
      </w:r>
    </w:p>
    <w:p w:rsidR="00E2539A" w:rsidRDefault="00E2539A" w:rsidP="00E2539A">
      <w:pPr>
        <w:suppressAutoHyphens w:val="0"/>
        <w:autoSpaceDE w:val="0"/>
        <w:autoSpaceDN w:val="0"/>
        <w:adjustRightInd w:val="0"/>
        <w:spacing w:before="20"/>
        <w:ind w:firstLine="284"/>
        <w:jc w:val="both"/>
        <w:rPr>
          <w:rFonts w:eastAsia="Times New Roman" w:cs="Times New Roman"/>
          <w:kern w:val="0"/>
          <w:lang w:eastAsia="ru-RU" w:bidi="ar-SA"/>
        </w:rPr>
      </w:pPr>
      <w:r>
        <w:rPr>
          <w:rFonts w:eastAsia="Times New Roman" w:cs="Times New Roman"/>
          <w:kern w:val="0"/>
          <w:lang w:eastAsia="ru-RU" w:bidi="ar-SA"/>
        </w:rPr>
        <w:t>Даю согласие на обработку и использование персональных данных (сведений) о ребёнке и родителях (законных представителях) ____________(подпись).</w:t>
      </w:r>
    </w:p>
    <w:p w:rsidR="00E2539A" w:rsidRDefault="00E2539A" w:rsidP="00E2539A">
      <w:pPr>
        <w:ind w:firstLine="284"/>
        <w:jc w:val="both"/>
        <w:rPr>
          <w:rFonts w:cs="Times New Roman"/>
        </w:rPr>
      </w:pPr>
      <w:r>
        <w:rPr>
          <w:rFonts w:cs="Times New Roman"/>
        </w:rPr>
        <w:t xml:space="preserve">С Положением о формах, периодичности и порядке проведения текущего контроля </w:t>
      </w:r>
      <w:r>
        <w:rPr>
          <w:rFonts w:cs="Times New Roman"/>
        </w:rPr>
        <w:lastRenderedPageBreak/>
        <w:t>успеваемости и промежуточной аттестации учащихся,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189/1513,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и контролю в сфере образования и науки от 07.11.2018№ 190/1512ознакомлен (а).</w:t>
      </w:r>
    </w:p>
    <w:p w:rsidR="00E2539A" w:rsidRDefault="00E2539A" w:rsidP="00E2539A">
      <w:pPr>
        <w:ind w:firstLine="284"/>
        <w:jc w:val="both"/>
        <w:rPr>
          <w:rFonts w:cs="Times New Roman"/>
        </w:rPr>
      </w:pPr>
    </w:p>
    <w:p w:rsidR="00E2539A" w:rsidRDefault="00E2539A" w:rsidP="00E2539A">
      <w:pPr>
        <w:ind w:firstLine="284"/>
        <w:rPr>
          <w:rFonts w:cs="Times New Roman"/>
        </w:rPr>
      </w:pPr>
    </w:p>
    <w:p w:rsidR="00E2539A" w:rsidRDefault="00E2539A" w:rsidP="00E2539A">
      <w:pPr>
        <w:ind w:firstLine="284"/>
        <w:rPr>
          <w:rFonts w:cs="Times New Roman"/>
        </w:rPr>
      </w:pPr>
      <w:r>
        <w:rPr>
          <w:rFonts w:cs="Times New Roman"/>
        </w:rPr>
        <w:t>Дата___________________ Подпись__________________________</w:t>
      </w:r>
    </w:p>
    <w:p w:rsidR="00E2539A" w:rsidRDefault="00E2539A" w:rsidP="00E2539A">
      <w:pPr>
        <w:shd w:val="clear" w:color="auto" w:fill="FFFFFF"/>
        <w:ind w:firstLine="284"/>
        <w:jc w:val="both"/>
        <w:rPr>
          <w:rFonts w:cs="Times New Roman"/>
          <w:color w:val="000000"/>
          <w:lang w:eastAsia="ru-RU"/>
        </w:rPr>
      </w:pPr>
    </w:p>
    <w:p w:rsidR="00E2539A" w:rsidRDefault="00E2539A" w:rsidP="00E2539A">
      <w:pPr>
        <w:shd w:val="clear" w:color="auto" w:fill="FFFFFF"/>
        <w:ind w:firstLine="284"/>
        <w:jc w:val="right"/>
        <w:rPr>
          <w:rFonts w:cs="Times New Roman"/>
          <w:color w:val="000000"/>
          <w:lang w:eastAsia="ru-RU"/>
        </w:rPr>
      </w:pPr>
      <w:r>
        <w:rPr>
          <w:rFonts w:cs="Times New Roman"/>
          <w:color w:val="000000"/>
          <w:lang w:eastAsia="ru-RU"/>
        </w:rPr>
        <w:br w:type="page"/>
      </w:r>
      <w:r>
        <w:rPr>
          <w:rFonts w:cs="Times New Roman"/>
          <w:color w:val="000000"/>
          <w:lang w:eastAsia="ru-RU"/>
        </w:rPr>
        <w:lastRenderedPageBreak/>
        <w:t>Приложение №2</w:t>
      </w:r>
    </w:p>
    <w:p w:rsidR="00E2539A" w:rsidRDefault="00E2539A" w:rsidP="00E2539A">
      <w:pPr>
        <w:shd w:val="clear" w:color="auto" w:fill="FFFFFF"/>
        <w:ind w:firstLine="284"/>
        <w:rPr>
          <w:rFonts w:cs="Times New Roman"/>
          <w:color w:val="000000"/>
          <w:lang w:eastAsia="ru-RU"/>
        </w:rPr>
      </w:pPr>
    </w:p>
    <w:p w:rsidR="00E2539A" w:rsidRDefault="00E2539A" w:rsidP="00E2539A">
      <w:pPr>
        <w:shd w:val="clear" w:color="auto" w:fill="FFFFFF"/>
        <w:ind w:firstLine="284"/>
        <w:jc w:val="center"/>
        <w:rPr>
          <w:rFonts w:cs="Times New Roman"/>
          <w:color w:val="000000"/>
          <w:lang w:eastAsia="ru-RU"/>
        </w:rPr>
      </w:pPr>
      <w:r>
        <w:rPr>
          <w:rFonts w:cs="Times New Roman"/>
          <w:color w:val="000000"/>
          <w:lang w:eastAsia="ru-RU"/>
        </w:rPr>
        <w:t>Справка</w:t>
      </w:r>
    </w:p>
    <w:p w:rsidR="00E2539A" w:rsidRDefault="00E2539A" w:rsidP="00E2539A">
      <w:pPr>
        <w:pStyle w:val="a4"/>
        <w:spacing w:before="40"/>
        <w:ind w:left="0" w:right="3" w:firstLine="284"/>
        <w:jc w:val="center"/>
        <w:rPr>
          <w:spacing w:val="-1"/>
          <w:lang w:val="ru-RU"/>
        </w:rPr>
      </w:pPr>
      <w:r>
        <w:t>O</w:t>
      </w:r>
      <w:r>
        <w:rPr>
          <w:lang w:val="ru-RU"/>
        </w:rPr>
        <w:t xml:space="preserve"> </w:t>
      </w:r>
      <w:r>
        <w:rPr>
          <w:spacing w:val="-1"/>
          <w:lang w:val="ru-RU"/>
        </w:rPr>
        <w:t xml:space="preserve">прохождении промежуточной </w:t>
      </w:r>
      <w:r>
        <w:rPr>
          <w:lang w:val="ru-RU"/>
        </w:rPr>
        <w:t xml:space="preserve">аттестации в </w:t>
      </w:r>
      <w:r>
        <w:rPr>
          <w:spacing w:val="-1"/>
          <w:lang w:val="ru-RU"/>
        </w:rPr>
        <w:t>муниципальном образовательном учреждении</w:t>
      </w:r>
    </w:p>
    <w:p w:rsidR="00E2539A" w:rsidRDefault="00E2539A" w:rsidP="00E2539A">
      <w:pPr>
        <w:ind w:firstLine="284"/>
        <w:rPr>
          <w:rFonts w:eastAsia="Times New Roman" w:cs="Times New Roman"/>
        </w:rPr>
      </w:pPr>
      <w:r>
        <w:rPr>
          <w:rFonts w:eastAsia="Times New Roman" w:cs="Times New Roman"/>
        </w:rPr>
        <w:t xml:space="preserve"> </w:t>
      </w:r>
      <w:r>
        <w:rPr>
          <w:rFonts w:cs="Times New Roman"/>
        </w:rPr>
        <w:t>МОУ « СОШ» с. Приуральское</w:t>
      </w:r>
    </w:p>
    <w:p w:rsidR="00E2539A" w:rsidRDefault="00E2539A" w:rsidP="00E2539A">
      <w:pPr>
        <w:shd w:val="clear" w:color="auto" w:fill="FFFFFF"/>
        <w:ind w:firstLine="284"/>
        <w:rPr>
          <w:rFonts w:cs="Times New Roman"/>
          <w:spacing w:val="-1"/>
        </w:rPr>
      </w:pPr>
      <w:r>
        <w:rPr>
          <w:rFonts w:cs="Times New Roman"/>
          <w:color w:val="000000"/>
          <w:lang w:eastAsia="ru-RU"/>
        </w:rPr>
        <w:t>Настоящая справка дана __________________________________________________________, в том, что он(а) в период с_____________________по_______________________</w:t>
      </w:r>
      <w:r>
        <w:rPr>
          <w:color w:val="000000"/>
          <w:lang w:eastAsia="ru-RU"/>
        </w:rPr>
        <w:t xml:space="preserve">проходил(а) промежуточную аттестацию в </w:t>
      </w:r>
      <w:r>
        <w:rPr>
          <w:spacing w:val="-1"/>
        </w:rPr>
        <w:t xml:space="preserve"> </w:t>
      </w:r>
      <w:r>
        <w:rPr>
          <w:rFonts w:cs="Times New Roman"/>
        </w:rPr>
        <w:t>МОУ « СОШ» с. Приуральское</w:t>
      </w:r>
    </w:p>
    <w:tbl>
      <w:tblPr>
        <w:tblW w:w="0" w:type="auto"/>
        <w:tblInd w:w="107" w:type="dxa"/>
        <w:tblLayout w:type="fixed"/>
        <w:tblCellMar>
          <w:left w:w="0" w:type="dxa"/>
          <w:right w:w="0" w:type="dxa"/>
        </w:tblCellMar>
        <w:tblLook w:val="01E0" w:firstRow="1" w:lastRow="1" w:firstColumn="1" w:lastColumn="1" w:noHBand="0" w:noVBand="0"/>
      </w:tblPr>
      <w:tblGrid>
        <w:gridCol w:w="789"/>
        <w:gridCol w:w="4146"/>
        <w:gridCol w:w="2404"/>
        <w:gridCol w:w="2401"/>
      </w:tblGrid>
      <w:tr w:rsidR="00E2539A" w:rsidTr="00E2539A">
        <w:trPr>
          <w:trHeight w:hRule="exact" w:val="1756"/>
        </w:trPr>
        <w:tc>
          <w:tcPr>
            <w:tcW w:w="789" w:type="dxa"/>
            <w:tcBorders>
              <w:top w:val="single" w:sz="6" w:space="0" w:color="000000"/>
              <w:left w:val="single" w:sz="4" w:space="0" w:color="000000"/>
              <w:bottom w:val="single" w:sz="6" w:space="0" w:color="000000"/>
              <w:right w:val="single" w:sz="4" w:space="0" w:color="000000"/>
            </w:tcBorders>
            <w:vAlign w:val="center"/>
            <w:hideMark/>
          </w:tcPr>
          <w:p w:rsidR="00E2539A" w:rsidRDefault="00E2539A">
            <w:pPr>
              <w:pStyle w:val="TableParagraph"/>
              <w:spacing w:line="276" w:lineRule="auto"/>
              <w:jc w:val="center"/>
              <w:rPr>
                <w:rFonts w:ascii="Times New Roman" w:eastAsia="Times New Roman" w:hAnsi="Times New Roman"/>
                <w:sz w:val="24"/>
                <w:szCs w:val="24"/>
              </w:rPr>
            </w:pPr>
            <w:r>
              <w:rPr>
                <w:rFonts w:ascii="Times New Roman" w:eastAsia="Times New Roman" w:hAnsi="Times New Roman"/>
                <w:spacing w:val="-2"/>
                <w:sz w:val="24"/>
                <w:szCs w:val="24"/>
              </w:rPr>
              <w:t>№п/п</w:t>
            </w:r>
          </w:p>
        </w:tc>
        <w:tc>
          <w:tcPr>
            <w:tcW w:w="4146" w:type="dxa"/>
            <w:tcBorders>
              <w:top w:val="single" w:sz="6" w:space="0" w:color="000000"/>
              <w:left w:val="single" w:sz="4" w:space="0" w:color="000000"/>
              <w:bottom w:val="single" w:sz="6" w:space="0" w:color="000000"/>
              <w:right w:val="single" w:sz="4" w:space="0" w:color="000000"/>
            </w:tcBorders>
            <w:vAlign w:val="center"/>
            <w:hideMark/>
          </w:tcPr>
          <w:p w:rsidR="00E2539A" w:rsidRDefault="00E2539A">
            <w:pPr>
              <w:pStyle w:val="TableParagraph"/>
              <w:spacing w:line="276" w:lineRule="auto"/>
              <w:jc w:val="center"/>
              <w:rPr>
                <w:rFonts w:ascii="Times New Roman" w:eastAsia="Times New Roman" w:hAnsi="Times New Roman"/>
                <w:sz w:val="24"/>
                <w:szCs w:val="24"/>
              </w:rPr>
            </w:pPr>
            <w:r>
              <w:rPr>
                <w:rFonts w:ascii="Times New Roman" w:hAnsi="Times New Roman"/>
                <w:spacing w:val="-1"/>
                <w:sz w:val="24"/>
                <w:szCs w:val="24"/>
              </w:rPr>
              <w:t>Название</w:t>
            </w:r>
            <w:r>
              <w:rPr>
                <w:rFonts w:ascii="Times New Roman" w:hAnsi="Times New Roman"/>
                <w:spacing w:val="-1"/>
                <w:sz w:val="24"/>
                <w:szCs w:val="24"/>
                <w:lang w:val="ru-RU"/>
              </w:rPr>
              <w:t xml:space="preserve"> </w:t>
            </w:r>
            <w:r>
              <w:rPr>
                <w:rFonts w:ascii="Times New Roman" w:hAnsi="Times New Roman"/>
                <w:spacing w:val="-1"/>
                <w:sz w:val="24"/>
                <w:szCs w:val="24"/>
              </w:rPr>
              <w:t>учебного</w:t>
            </w:r>
            <w:r>
              <w:rPr>
                <w:rFonts w:ascii="Times New Roman" w:hAnsi="Times New Roman"/>
                <w:spacing w:val="-1"/>
                <w:sz w:val="24"/>
                <w:szCs w:val="24"/>
                <w:lang w:val="ru-RU"/>
              </w:rPr>
              <w:t xml:space="preserve"> </w:t>
            </w:r>
            <w:r>
              <w:rPr>
                <w:rFonts w:ascii="Times New Roman" w:hAnsi="Times New Roman"/>
                <w:spacing w:val="-1"/>
                <w:sz w:val="24"/>
                <w:szCs w:val="24"/>
              </w:rPr>
              <w:t>предмета</w:t>
            </w:r>
          </w:p>
        </w:tc>
        <w:tc>
          <w:tcPr>
            <w:tcW w:w="2404" w:type="dxa"/>
            <w:tcBorders>
              <w:top w:val="single" w:sz="6" w:space="0" w:color="000000"/>
              <w:left w:val="single" w:sz="4" w:space="0" w:color="000000"/>
              <w:bottom w:val="single" w:sz="6" w:space="0" w:color="000000"/>
              <w:right w:val="single" w:sz="4" w:space="0" w:color="000000"/>
            </w:tcBorders>
            <w:vAlign w:val="center"/>
            <w:hideMark/>
          </w:tcPr>
          <w:p w:rsidR="00E2539A" w:rsidRDefault="00E2539A">
            <w:pPr>
              <w:pStyle w:val="TableParagraph"/>
              <w:spacing w:line="276" w:lineRule="auto"/>
              <w:jc w:val="center"/>
              <w:rPr>
                <w:rFonts w:ascii="Times New Roman" w:eastAsia="Times New Roman" w:hAnsi="Times New Roman"/>
                <w:sz w:val="24"/>
                <w:szCs w:val="24"/>
                <w:lang w:val="ru-RU"/>
              </w:rPr>
            </w:pPr>
            <w:r>
              <w:rPr>
                <w:rFonts w:ascii="Times New Roman" w:hAnsi="Times New Roman"/>
                <w:sz w:val="24"/>
                <w:szCs w:val="24"/>
                <w:lang w:val="ru-RU"/>
              </w:rPr>
              <w:t xml:space="preserve">За какой период, класс </w:t>
            </w:r>
            <w:r>
              <w:rPr>
                <w:rFonts w:ascii="Times New Roman" w:hAnsi="Times New Roman"/>
                <w:spacing w:val="-1"/>
                <w:sz w:val="24"/>
                <w:szCs w:val="24"/>
                <w:lang w:val="ru-RU"/>
              </w:rPr>
              <w:t xml:space="preserve">пройдена промежуточная </w:t>
            </w:r>
            <w:r>
              <w:rPr>
                <w:rFonts w:ascii="Times New Roman" w:hAnsi="Times New Roman"/>
                <w:sz w:val="24"/>
                <w:szCs w:val="24"/>
                <w:lang w:val="ru-RU"/>
              </w:rPr>
              <w:t>аттестация</w:t>
            </w:r>
          </w:p>
        </w:tc>
        <w:tc>
          <w:tcPr>
            <w:tcW w:w="2401" w:type="dxa"/>
            <w:tcBorders>
              <w:top w:val="single" w:sz="6" w:space="0" w:color="000000"/>
              <w:left w:val="single" w:sz="4" w:space="0" w:color="000000"/>
              <w:bottom w:val="single" w:sz="6" w:space="0" w:color="000000"/>
              <w:right w:val="single" w:sz="4" w:space="0" w:color="000000"/>
            </w:tcBorders>
            <w:vAlign w:val="center"/>
            <w:hideMark/>
          </w:tcPr>
          <w:p w:rsidR="00E2539A" w:rsidRDefault="00E2539A">
            <w:pPr>
              <w:pStyle w:val="TableParagraph"/>
              <w:spacing w:line="276" w:lineRule="auto"/>
              <w:jc w:val="center"/>
              <w:rPr>
                <w:rFonts w:ascii="Times New Roman" w:eastAsia="Times New Roman" w:hAnsi="Times New Roman"/>
                <w:sz w:val="24"/>
                <w:szCs w:val="24"/>
              </w:rPr>
            </w:pPr>
            <w:r>
              <w:rPr>
                <w:rFonts w:ascii="Times New Roman" w:hAnsi="Times New Roman"/>
                <w:spacing w:val="-1"/>
                <w:sz w:val="24"/>
                <w:szCs w:val="24"/>
                <w:lang w:val="ru-RU"/>
              </w:rPr>
              <w:t>О</w:t>
            </w:r>
            <w:r>
              <w:rPr>
                <w:rFonts w:ascii="Times New Roman" w:hAnsi="Times New Roman"/>
                <w:spacing w:val="-1"/>
                <w:sz w:val="24"/>
                <w:szCs w:val="24"/>
              </w:rPr>
              <w:t>ценка</w:t>
            </w:r>
          </w:p>
        </w:tc>
      </w:tr>
      <w:tr w:rsidR="00E2539A" w:rsidTr="00E2539A">
        <w:trPr>
          <w:trHeight w:hRule="exact" w:val="324"/>
        </w:trPr>
        <w:tc>
          <w:tcPr>
            <w:tcW w:w="789"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4146"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4"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1"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r>
      <w:tr w:rsidR="00E2539A" w:rsidTr="00E2539A">
        <w:trPr>
          <w:trHeight w:hRule="exact" w:val="320"/>
        </w:trPr>
        <w:tc>
          <w:tcPr>
            <w:tcW w:w="789"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4146"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4"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1"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r>
      <w:tr w:rsidR="00E2539A" w:rsidTr="00E2539A">
        <w:trPr>
          <w:trHeight w:hRule="exact" w:val="324"/>
        </w:trPr>
        <w:tc>
          <w:tcPr>
            <w:tcW w:w="789"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4146"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4"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1"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r>
      <w:tr w:rsidR="00E2539A" w:rsidTr="00E2539A">
        <w:trPr>
          <w:trHeight w:hRule="exact" w:val="324"/>
        </w:trPr>
        <w:tc>
          <w:tcPr>
            <w:tcW w:w="789"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4146"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4"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c>
          <w:tcPr>
            <w:tcW w:w="2401" w:type="dxa"/>
            <w:tcBorders>
              <w:top w:val="single" w:sz="6" w:space="0" w:color="000000"/>
              <w:left w:val="single" w:sz="4" w:space="0" w:color="000000"/>
              <w:bottom w:val="single" w:sz="6" w:space="0" w:color="000000"/>
              <w:right w:val="single" w:sz="4" w:space="0" w:color="000000"/>
            </w:tcBorders>
          </w:tcPr>
          <w:p w:rsidR="00E2539A" w:rsidRDefault="00E2539A">
            <w:pPr>
              <w:spacing w:line="276" w:lineRule="auto"/>
              <w:jc w:val="both"/>
            </w:pPr>
          </w:p>
        </w:tc>
      </w:tr>
      <w:tr w:rsidR="00E2539A" w:rsidTr="00E2539A">
        <w:trPr>
          <w:trHeight w:hRule="exact" w:val="322"/>
        </w:trPr>
        <w:tc>
          <w:tcPr>
            <w:tcW w:w="789" w:type="dxa"/>
            <w:tcBorders>
              <w:top w:val="single" w:sz="6" w:space="0" w:color="000000"/>
              <w:left w:val="single" w:sz="4" w:space="0" w:color="000000"/>
              <w:bottom w:val="single" w:sz="4" w:space="0" w:color="000000"/>
              <w:right w:val="single" w:sz="4" w:space="0" w:color="000000"/>
            </w:tcBorders>
          </w:tcPr>
          <w:p w:rsidR="00E2539A" w:rsidRDefault="00E2539A">
            <w:pPr>
              <w:spacing w:line="276" w:lineRule="auto"/>
              <w:jc w:val="both"/>
            </w:pPr>
          </w:p>
        </w:tc>
        <w:tc>
          <w:tcPr>
            <w:tcW w:w="4146" w:type="dxa"/>
            <w:tcBorders>
              <w:top w:val="single" w:sz="6" w:space="0" w:color="000000"/>
              <w:left w:val="single" w:sz="4" w:space="0" w:color="000000"/>
              <w:bottom w:val="single" w:sz="4" w:space="0" w:color="000000"/>
              <w:right w:val="single" w:sz="4" w:space="0" w:color="000000"/>
            </w:tcBorders>
          </w:tcPr>
          <w:p w:rsidR="00E2539A" w:rsidRDefault="00E2539A">
            <w:pPr>
              <w:spacing w:line="276" w:lineRule="auto"/>
              <w:jc w:val="both"/>
            </w:pPr>
          </w:p>
        </w:tc>
        <w:tc>
          <w:tcPr>
            <w:tcW w:w="2404" w:type="dxa"/>
            <w:tcBorders>
              <w:top w:val="single" w:sz="6" w:space="0" w:color="000000"/>
              <w:left w:val="single" w:sz="4" w:space="0" w:color="000000"/>
              <w:bottom w:val="single" w:sz="4" w:space="0" w:color="000000"/>
              <w:right w:val="single" w:sz="4" w:space="0" w:color="000000"/>
            </w:tcBorders>
          </w:tcPr>
          <w:p w:rsidR="00E2539A" w:rsidRDefault="00E2539A">
            <w:pPr>
              <w:spacing w:line="276" w:lineRule="auto"/>
              <w:jc w:val="both"/>
            </w:pPr>
          </w:p>
        </w:tc>
        <w:tc>
          <w:tcPr>
            <w:tcW w:w="2401" w:type="dxa"/>
            <w:tcBorders>
              <w:top w:val="single" w:sz="6" w:space="0" w:color="000000"/>
              <w:left w:val="single" w:sz="4" w:space="0" w:color="000000"/>
              <w:bottom w:val="single" w:sz="4" w:space="0" w:color="000000"/>
              <w:right w:val="single" w:sz="4" w:space="0" w:color="000000"/>
            </w:tcBorders>
          </w:tcPr>
          <w:p w:rsidR="00E2539A" w:rsidRDefault="00E2539A">
            <w:pPr>
              <w:spacing w:line="276" w:lineRule="auto"/>
              <w:jc w:val="both"/>
            </w:pPr>
          </w:p>
        </w:tc>
      </w:tr>
    </w:tbl>
    <w:p w:rsidR="00E2539A" w:rsidRDefault="00E2539A" w:rsidP="00E2539A">
      <w:pPr>
        <w:shd w:val="clear" w:color="auto" w:fill="FFFFFF"/>
        <w:ind w:firstLine="284"/>
        <w:rPr>
          <w:rFonts w:cs="Times New Roman"/>
          <w:color w:val="000000"/>
          <w:lang w:eastAsia="ru-RU"/>
        </w:rPr>
      </w:pPr>
    </w:p>
    <w:p w:rsidR="00E2539A" w:rsidRDefault="00E2539A" w:rsidP="00E2539A">
      <w:pPr>
        <w:ind w:firstLine="284"/>
        <w:jc w:val="both"/>
        <w:rPr>
          <w:rFonts w:eastAsia="Times New Roman" w:cs="Times New Roman"/>
        </w:rPr>
      </w:pPr>
      <w:r>
        <w:rPr>
          <w:rFonts w:eastAsia="Times New Roman" w:cs="Times New Roman"/>
        </w:rPr>
        <w:t xml:space="preserve"> _____________________________ _______________________ в ________ класс.</w:t>
      </w:r>
    </w:p>
    <w:p w:rsidR="00E2539A" w:rsidRDefault="00E2539A" w:rsidP="00E2539A">
      <w:pPr>
        <w:tabs>
          <w:tab w:val="left" w:pos="4230"/>
        </w:tabs>
        <w:ind w:firstLine="284"/>
        <w:jc w:val="both"/>
        <w:rPr>
          <w:rFonts w:eastAsia="Times New Roman" w:cs="Times New Roman"/>
          <w:vertAlign w:val="superscript"/>
        </w:rPr>
      </w:pPr>
      <w:r>
        <w:rPr>
          <w:rFonts w:eastAsia="Times New Roman" w:cs="Times New Roman"/>
          <w:vertAlign w:val="superscript"/>
        </w:rPr>
        <w:t xml:space="preserve"> (Ф.И.О. учащегося) (продолжит обучение, переведён)</w:t>
      </w:r>
    </w:p>
    <w:p w:rsidR="00E2539A" w:rsidRDefault="00E2539A" w:rsidP="00E2539A">
      <w:pPr>
        <w:shd w:val="clear" w:color="auto" w:fill="FFFFFF"/>
        <w:ind w:firstLine="284"/>
        <w:rPr>
          <w:rFonts w:cs="Times New Roman"/>
          <w:color w:val="000000"/>
          <w:lang w:eastAsia="ru-RU"/>
        </w:rPr>
      </w:pPr>
    </w:p>
    <w:p w:rsidR="00E2539A" w:rsidRDefault="00E2539A" w:rsidP="00E2539A">
      <w:pPr>
        <w:shd w:val="clear" w:color="auto" w:fill="FFFFFF"/>
        <w:ind w:firstLine="284"/>
        <w:rPr>
          <w:rFonts w:cs="Times New Roman"/>
          <w:color w:val="000000"/>
          <w:lang w:eastAsia="ru-RU"/>
        </w:rPr>
      </w:pPr>
    </w:p>
    <w:p w:rsidR="00E2539A" w:rsidRDefault="00E2539A" w:rsidP="00E2539A">
      <w:pPr>
        <w:shd w:val="clear" w:color="auto" w:fill="FFFFFF"/>
        <w:ind w:firstLine="284"/>
        <w:rPr>
          <w:rFonts w:cs="Times New Roman"/>
          <w:color w:val="000000"/>
          <w:lang w:eastAsia="ru-RU"/>
        </w:rPr>
      </w:pPr>
    </w:p>
    <w:p w:rsidR="00E2539A" w:rsidRDefault="00E2539A" w:rsidP="00E2539A">
      <w:pPr>
        <w:shd w:val="clear" w:color="auto" w:fill="FFFFFF"/>
        <w:ind w:firstLine="284"/>
        <w:rPr>
          <w:rFonts w:cs="Times New Roman"/>
          <w:color w:val="000000"/>
          <w:lang w:eastAsia="ru-RU"/>
        </w:rPr>
      </w:pPr>
      <w:r>
        <w:rPr>
          <w:rFonts w:cs="Times New Roman"/>
          <w:color w:val="000000"/>
          <w:lang w:eastAsia="ru-RU"/>
        </w:rPr>
        <w:t xml:space="preserve">Директор    </w:t>
      </w:r>
      <w:r>
        <w:rPr>
          <w:rFonts w:cs="Times New Roman"/>
        </w:rPr>
        <w:t>МОУ « СОШ» с. Приуральское</w:t>
      </w:r>
      <w:r>
        <w:rPr>
          <w:rFonts w:cs="Times New Roman"/>
          <w:color w:val="000000"/>
          <w:lang w:eastAsia="ru-RU"/>
        </w:rPr>
        <w:t xml:space="preserve">  …………….</w:t>
      </w:r>
    </w:p>
    <w:p w:rsidR="00E2539A" w:rsidRDefault="00E2539A" w:rsidP="00E2539A">
      <w:pPr>
        <w:shd w:val="clear" w:color="auto" w:fill="FFFFFF"/>
        <w:ind w:firstLine="284"/>
        <w:rPr>
          <w:rFonts w:cs="Times New Roman"/>
          <w:color w:val="000000"/>
          <w:lang w:eastAsia="ru-RU"/>
        </w:rPr>
      </w:pPr>
    </w:p>
    <w:p w:rsidR="00E2539A" w:rsidRDefault="00E2539A" w:rsidP="00E2539A">
      <w:pPr>
        <w:pStyle w:val="a4"/>
        <w:spacing w:before="5"/>
        <w:ind w:left="0" w:right="-8861" w:firstLine="284"/>
        <w:rPr>
          <w:spacing w:val="-1"/>
          <w:sz w:val="20"/>
          <w:szCs w:val="20"/>
          <w:lang w:val="ru-RU"/>
        </w:rPr>
      </w:pPr>
      <w:r>
        <w:rPr>
          <w:spacing w:val="-1"/>
          <w:sz w:val="20"/>
          <w:szCs w:val="20"/>
          <w:lang w:val="ru-RU"/>
        </w:rPr>
        <w:t>М.П.</w:t>
      </w: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r>
        <w:rPr>
          <w:rFonts w:ascii="Calibri" w:hAnsi="Calibri"/>
          <w:spacing w:val="-1"/>
          <w:lang w:val="ru-RU"/>
        </w:rPr>
        <w:t>« » _______________________г.</w:t>
      </w: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rFonts w:ascii="Calibri" w:hAnsi="Calibri"/>
          <w:spacing w:val="-1"/>
          <w:lang w:val="ru-RU"/>
        </w:rPr>
      </w:pPr>
    </w:p>
    <w:p w:rsidR="00E2539A" w:rsidRDefault="00E2539A" w:rsidP="00E2539A">
      <w:pPr>
        <w:pStyle w:val="a4"/>
        <w:spacing w:before="5"/>
        <w:ind w:left="0" w:right="-8861" w:firstLine="284"/>
        <w:rPr>
          <w:spacing w:val="-1"/>
          <w:lang w:val="ru-RU"/>
        </w:rPr>
      </w:pPr>
    </w:p>
    <w:p w:rsidR="00E2539A" w:rsidRDefault="00E2539A" w:rsidP="00E2539A">
      <w:pPr>
        <w:pStyle w:val="a4"/>
        <w:spacing w:before="5"/>
        <w:ind w:left="0" w:right="-8861" w:firstLine="284"/>
        <w:rPr>
          <w:spacing w:val="-1"/>
          <w:lang w:val="ru-RU"/>
        </w:rPr>
      </w:pPr>
    </w:p>
    <w:p w:rsidR="00E2539A" w:rsidRDefault="00E2539A" w:rsidP="00E2539A">
      <w:pPr>
        <w:pStyle w:val="a4"/>
        <w:spacing w:before="5"/>
        <w:ind w:left="0" w:right="-8861" w:firstLine="284"/>
        <w:jc w:val="right"/>
        <w:rPr>
          <w:spacing w:val="-1"/>
          <w:lang w:val="ru-RU"/>
        </w:rPr>
      </w:pPr>
      <w:r>
        <w:rPr>
          <w:spacing w:val="-1"/>
          <w:lang w:val="ru-RU"/>
        </w:rPr>
        <w:t>ложение №3</w:t>
      </w:r>
    </w:p>
    <w:p w:rsidR="00E2539A" w:rsidRDefault="00E2539A" w:rsidP="00E2539A">
      <w:pPr>
        <w:shd w:val="clear" w:color="auto" w:fill="FFFFFF"/>
        <w:ind w:firstLine="284"/>
        <w:jc w:val="center"/>
        <w:rPr>
          <w:rFonts w:cs="Times New Roman"/>
          <w:color w:val="000000"/>
          <w:lang w:eastAsia="ru-RU"/>
        </w:rPr>
      </w:pPr>
    </w:p>
    <w:p w:rsidR="00E2539A" w:rsidRDefault="00E2539A" w:rsidP="00E2539A">
      <w:pPr>
        <w:shd w:val="clear" w:color="auto" w:fill="FFFFFF"/>
        <w:ind w:firstLine="284"/>
        <w:jc w:val="center"/>
        <w:rPr>
          <w:rFonts w:cs="Times New Roman"/>
          <w:color w:val="000000"/>
          <w:lang w:eastAsia="ru-RU"/>
        </w:rPr>
      </w:pPr>
    </w:p>
    <w:p w:rsidR="00E2539A" w:rsidRDefault="00E2539A" w:rsidP="00E2539A">
      <w:pPr>
        <w:shd w:val="clear" w:color="auto" w:fill="FFFFFF"/>
        <w:ind w:firstLine="284"/>
        <w:jc w:val="center"/>
        <w:rPr>
          <w:rFonts w:cs="Times New Roman"/>
          <w:color w:val="000000"/>
          <w:lang w:eastAsia="ru-RU"/>
        </w:rPr>
      </w:pPr>
    </w:p>
    <w:p w:rsidR="00E2539A" w:rsidRDefault="00E2539A" w:rsidP="00E2539A">
      <w:pPr>
        <w:shd w:val="clear" w:color="auto" w:fill="FFFFFF"/>
        <w:ind w:firstLine="284"/>
        <w:jc w:val="center"/>
        <w:rPr>
          <w:rFonts w:cs="Times New Roman"/>
          <w:color w:val="000000"/>
          <w:lang w:eastAsia="ru-RU"/>
        </w:rPr>
      </w:pPr>
      <w:r>
        <w:rPr>
          <w:rFonts w:cs="Times New Roman"/>
          <w:color w:val="000000"/>
          <w:lang w:eastAsia="ru-RU"/>
        </w:rPr>
        <w:lastRenderedPageBreak/>
        <w:t>ПРИКАЗ</w:t>
      </w:r>
    </w:p>
    <w:p w:rsidR="00E2539A" w:rsidRDefault="00E2539A" w:rsidP="00E2539A">
      <w:pPr>
        <w:shd w:val="clear" w:color="auto" w:fill="FFFFFF"/>
        <w:ind w:firstLine="284"/>
        <w:jc w:val="center"/>
        <w:rPr>
          <w:rFonts w:cs="Times New Roman"/>
          <w:color w:val="000000"/>
          <w:lang w:eastAsia="ru-RU"/>
        </w:rPr>
      </w:pPr>
    </w:p>
    <w:p w:rsidR="00E2539A" w:rsidRDefault="00E2539A" w:rsidP="00E2539A">
      <w:pPr>
        <w:pStyle w:val="11"/>
        <w:spacing w:before="157"/>
        <w:ind w:left="0" w:firstLine="284"/>
        <w:jc w:val="center"/>
        <w:rPr>
          <w:b w:val="0"/>
          <w:bCs w:val="0"/>
          <w:i w:val="0"/>
          <w:lang w:val="ru-RU"/>
        </w:rPr>
      </w:pPr>
      <w:r>
        <w:rPr>
          <w:i w:val="0"/>
          <w:lang w:val="ru-RU"/>
        </w:rPr>
        <w:t xml:space="preserve">О </w:t>
      </w:r>
      <w:r>
        <w:rPr>
          <w:i w:val="0"/>
          <w:spacing w:val="-1"/>
          <w:lang w:val="ru-RU"/>
        </w:rPr>
        <w:t>зачислении экстерна</w:t>
      </w:r>
      <w:r>
        <w:rPr>
          <w:i w:val="0"/>
          <w:lang w:val="ru-RU"/>
        </w:rPr>
        <w:t xml:space="preserve"> для </w:t>
      </w:r>
      <w:r>
        <w:rPr>
          <w:i w:val="0"/>
          <w:spacing w:val="-1"/>
          <w:lang w:val="ru-RU"/>
        </w:rPr>
        <w:t xml:space="preserve">прохождения промежуточной </w:t>
      </w:r>
      <w:r>
        <w:rPr>
          <w:i w:val="0"/>
          <w:lang w:val="ru-RU"/>
        </w:rPr>
        <w:t xml:space="preserve">и </w:t>
      </w:r>
      <w:r>
        <w:rPr>
          <w:i w:val="0"/>
          <w:spacing w:val="-1"/>
          <w:lang w:val="ru-RU"/>
        </w:rPr>
        <w:t>(или) государственной итоговой аттестации</w:t>
      </w:r>
    </w:p>
    <w:p w:rsidR="00E2539A" w:rsidRDefault="00E2539A" w:rsidP="00E2539A">
      <w:pPr>
        <w:spacing w:before="11" w:line="260" w:lineRule="atLeast"/>
        <w:ind w:firstLine="284"/>
        <w:rPr>
          <w:rFonts w:eastAsia="Times New Roman" w:cs="Times New Roman"/>
        </w:rPr>
      </w:pPr>
    </w:p>
    <w:p w:rsidR="00E2539A" w:rsidRDefault="00E2539A" w:rsidP="00E2539A">
      <w:pPr>
        <w:pStyle w:val="a4"/>
        <w:ind w:left="0" w:firstLine="284"/>
        <w:rPr>
          <w:lang w:val="ru-RU"/>
        </w:rPr>
      </w:pPr>
      <w:r>
        <w:rPr>
          <w:lang w:val="ru-RU"/>
        </w:rPr>
        <w:t xml:space="preserve">В </w:t>
      </w:r>
      <w:r>
        <w:rPr>
          <w:spacing w:val="-1"/>
          <w:lang w:val="ru-RU"/>
        </w:rPr>
        <w:t xml:space="preserve">соответствии </w:t>
      </w:r>
      <w:r>
        <w:rPr>
          <w:lang w:val="ru-RU"/>
        </w:rPr>
        <w:t xml:space="preserve">с </w:t>
      </w:r>
      <w:r>
        <w:rPr>
          <w:spacing w:val="-1"/>
          <w:lang w:val="ru-RU"/>
        </w:rPr>
        <w:t xml:space="preserve">частью </w:t>
      </w:r>
      <w:r>
        <w:rPr>
          <w:lang w:val="ru-RU"/>
        </w:rPr>
        <w:t xml:space="preserve">3 </w:t>
      </w:r>
      <w:r>
        <w:rPr>
          <w:spacing w:val="-1"/>
          <w:lang w:val="ru-RU"/>
        </w:rPr>
        <w:t xml:space="preserve">статьи </w:t>
      </w:r>
      <w:r>
        <w:rPr>
          <w:lang w:val="ru-RU"/>
        </w:rPr>
        <w:t xml:space="preserve">34 </w:t>
      </w:r>
      <w:r>
        <w:rPr>
          <w:spacing w:val="-1"/>
          <w:lang w:val="ru-RU"/>
        </w:rPr>
        <w:t xml:space="preserve">Федерального закона </w:t>
      </w:r>
      <w:r>
        <w:rPr>
          <w:lang w:val="ru-RU"/>
        </w:rPr>
        <w:t xml:space="preserve">от </w:t>
      </w:r>
      <w:r>
        <w:rPr>
          <w:spacing w:val="-1"/>
          <w:lang w:val="ru-RU"/>
        </w:rPr>
        <w:t xml:space="preserve">29.12.2012г. </w:t>
      </w:r>
      <w:r>
        <w:rPr>
          <w:lang w:val="ru-RU"/>
        </w:rPr>
        <w:t>№</w:t>
      </w:r>
      <w:r>
        <w:rPr>
          <w:spacing w:val="1"/>
          <w:lang w:val="ru-RU"/>
        </w:rPr>
        <w:t xml:space="preserve">273-ФЗ </w:t>
      </w:r>
      <w:r>
        <w:rPr>
          <w:spacing w:val="-2"/>
          <w:lang w:val="ru-RU"/>
        </w:rPr>
        <w:t>«Об</w:t>
      </w:r>
      <w:r>
        <w:rPr>
          <w:lang w:val="ru-RU"/>
        </w:rPr>
        <w:t xml:space="preserve"> образовании в </w:t>
      </w:r>
      <w:r>
        <w:rPr>
          <w:spacing w:val="-1"/>
          <w:lang w:val="ru-RU"/>
        </w:rPr>
        <w:t>Российской</w:t>
      </w:r>
      <w:r>
        <w:rPr>
          <w:lang w:val="ru-RU"/>
        </w:rPr>
        <w:t xml:space="preserve"> Федерации»</w:t>
      </w:r>
    </w:p>
    <w:p w:rsidR="00E2539A" w:rsidRDefault="00E2539A" w:rsidP="00E2539A">
      <w:pPr>
        <w:pStyle w:val="a4"/>
        <w:ind w:left="0" w:firstLine="284"/>
        <w:rPr>
          <w:spacing w:val="27"/>
          <w:lang w:val="ru-RU"/>
        </w:rPr>
      </w:pPr>
    </w:p>
    <w:p w:rsidR="00E2539A" w:rsidRDefault="00E2539A" w:rsidP="00E2539A">
      <w:pPr>
        <w:pStyle w:val="a4"/>
        <w:spacing w:line="482" w:lineRule="auto"/>
        <w:ind w:left="0" w:firstLine="284"/>
        <w:rPr>
          <w:lang w:val="ru-RU"/>
        </w:rPr>
      </w:pPr>
      <w:r>
        <w:rPr>
          <w:spacing w:val="-1"/>
          <w:lang w:val="ru-RU"/>
        </w:rPr>
        <w:t>ПРИКАЗЫВАЮ:</w:t>
      </w:r>
    </w:p>
    <w:p w:rsidR="00E2539A" w:rsidRDefault="00E2539A" w:rsidP="00E2539A">
      <w:pPr>
        <w:widowControl/>
        <w:suppressAutoHyphens w:val="0"/>
        <w:spacing w:line="482" w:lineRule="auto"/>
        <w:rPr>
          <w:rFonts w:eastAsia="Times New Roman" w:cs="Times New Roman"/>
          <w:kern w:val="0"/>
          <w:lang w:eastAsia="en-US" w:bidi="ar-SA"/>
        </w:rPr>
        <w:sectPr w:rsidR="00E2539A">
          <w:pgSz w:w="11910" w:h="16840"/>
          <w:pgMar w:top="1134" w:right="851" w:bottom="1134" w:left="1134" w:header="720" w:footer="720" w:gutter="0"/>
          <w:cols w:space="720"/>
        </w:sectPr>
      </w:pPr>
    </w:p>
    <w:p w:rsidR="00E2539A" w:rsidRDefault="00E2539A" w:rsidP="00E2539A">
      <w:pPr>
        <w:pStyle w:val="a4"/>
        <w:numPr>
          <w:ilvl w:val="0"/>
          <w:numId w:val="4"/>
        </w:numPr>
        <w:tabs>
          <w:tab w:val="left" w:pos="567"/>
        </w:tabs>
        <w:spacing w:before="9" w:line="240" w:lineRule="atLeast"/>
        <w:ind w:left="0" w:firstLine="284"/>
        <w:rPr>
          <w:sz w:val="20"/>
          <w:szCs w:val="20"/>
        </w:rPr>
      </w:pPr>
      <w:r>
        <w:rPr>
          <w:spacing w:val="-1"/>
        </w:rPr>
        <w:t>Зачислить</w:t>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p>
    <w:p w:rsidR="00E2539A" w:rsidRDefault="00E2539A" w:rsidP="00E2539A">
      <w:pPr>
        <w:ind w:firstLine="284"/>
        <w:jc w:val="center"/>
        <w:rPr>
          <w:rFonts w:eastAsia="Times New Roman" w:cs="Times New Roman"/>
          <w:sz w:val="18"/>
          <w:szCs w:val="18"/>
        </w:rPr>
      </w:pPr>
      <w:r>
        <w:rPr>
          <w:spacing w:val="-1"/>
          <w:sz w:val="18"/>
        </w:rPr>
        <w:t>(Ф.И.О.экстерна)</w:t>
      </w:r>
    </w:p>
    <w:p w:rsidR="00E2539A" w:rsidRDefault="00E2539A" w:rsidP="00E2539A">
      <w:pPr>
        <w:widowControl/>
        <w:suppressAutoHyphens w:val="0"/>
        <w:rPr>
          <w:rFonts w:eastAsia="Times New Roman" w:cs="Times New Roman"/>
          <w:sz w:val="18"/>
          <w:szCs w:val="18"/>
        </w:rPr>
        <w:sectPr w:rsidR="00E2539A">
          <w:type w:val="continuous"/>
          <w:pgSz w:w="11910" w:h="16840"/>
          <w:pgMar w:top="0" w:right="740" w:bottom="280" w:left="1580" w:header="720" w:footer="720" w:gutter="0"/>
          <w:cols w:space="720"/>
        </w:sectPr>
      </w:pPr>
    </w:p>
    <w:p w:rsidR="00E2539A" w:rsidRDefault="00E2539A" w:rsidP="00E2539A">
      <w:pPr>
        <w:pStyle w:val="a4"/>
        <w:spacing w:before="150"/>
        <w:ind w:left="0"/>
        <w:rPr>
          <w:lang w:val="ru-RU"/>
        </w:rPr>
      </w:pPr>
      <w:r>
        <w:rPr>
          <w:lang w:val="ru-RU"/>
        </w:rPr>
        <w:t xml:space="preserve">с </w:t>
      </w:r>
      <w:r>
        <w:rPr>
          <w:spacing w:val="-2"/>
          <w:lang w:val="ru-RU"/>
        </w:rPr>
        <w:t>"</w:t>
      </w:r>
      <w:r>
        <w:rPr>
          <w:spacing w:val="-2"/>
          <w:lang w:val="ru-RU"/>
        </w:rPr>
        <w:tab/>
      </w:r>
      <w:r>
        <w:rPr>
          <w:lang w:val="ru-RU"/>
        </w:rPr>
        <w:t>"</w:t>
      </w:r>
      <w:r>
        <w:rPr>
          <w:u w:val="single"/>
          <w:lang w:val="ru-RU"/>
        </w:rPr>
        <w:tab/>
      </w:r>
      <w:r>
        <w:rPr>
          <w:u w:val="single"/>
          <w:lang w:val="ru-RU"/>
        </w:rPr>
        <w:tab/>
      </w:r>
      <w:r>
        <w:rPr>
          <w:lang w:val="ru-RU"/>
        </w:rPr>
        <w:t xml:space="preserve">20__г. по </w:t>
      </w:r>
      <w:r>
        <w:rPr>
          <w:spacing w:val="-2"/>
          <w:lang w:val="ru-RU"/>
        </w:rPr>
        <w:t>"</w:t>
      </w:r>
      <w:r>
        <w:rPr>
          <w:spacing w:val="-2"/>
          <w:lang w:val="ru-RU"/>
        </w:rPr>
        <w:tab/>
      </w:r>
      <w:r>
        <w:rPr>
          <w:lang w:val="ru-RU"/>
        </w:rPr>
        <w:t>"</w:t>
      </w:r>
      <w:r>
        <w:rPr>
          <w:u w:val="single"/>
          <w:lang w:val="ru-RU"/>
        </w:rPr>
        <w:tab/>
      </w:r>
      <w:r>
        <w:rPr>
          <w:u w:val="single"/>
          <w:lang w:val="ru-RU"/>
        </w:rPr>
        <w:tab/>
      </w:r>
      <w:r>
        <w:rPr>
          <w:lang w:val="ru-RU"/>
        </w:rPr>
        <w:t>20</w:t>
      </w:r>
      <w:r>
        <w:rPr>
          <w:u w:val="single"/>
          <w:lang w:val="ru-RU"/>
        </w:rPr>
        <w:tab/>
      </w:r>
      <w:r>
        <w:rPr>
          <w:lang w:val="ru-RU"/>
        </w:rPr>
        <w:t xml:space="preserve">г. для прохождения </w:t>
      </w:r>
      <w:r>
        <w:rPr>
          <w:spacing w:val="-1"/>
          <w:lang w:val="ru-RU"/>
        </w:rPr>
        <w:t xml:space="preserve">промежуточной </w:t>
      </w:r>
      <w:r>
        <w:rPr>
          <w:lang w:val="ru-RU"/>
        </w:rPr>
        <w:t xml:space="preserve">и </w:t>
      </w:r>
      <w:r>
        <w:rPr>
          <w:spacing w:val="-1"/>
          <w:lang w:val="ru-RU"/>
        </w:rPr>
        <w:t xml:space="preserve">(или) государственной итоговой аттестации </w:t>
      </w:r>
      <w:r>
        <w:rPr>
          <w:spacing w:val="1"/>
          <w:lang w:val="ru-RU"/>
        </w:rPr>
        <w:t xml:space="preserve">за </w:t>
      </w:r>
      <w:r>
        <w:rPr>
          <w:spacing w:val="-2"/>
          <w:lang w:val="ru-RU"/>
        </w:rPr>
        <w:t>курс</w:t>
      </w:r>
      <w:r>
        <w:rPr>
          <w:spacing w:val="-2"/>
          <w:u w:val="single"/>
          <w:lang w:val="ru-RU"/>
        </w:rPr>
        <w:tab/>
      </w:r>
      <w:r>
        <w:rPr>
          <w:spacing w:val="-2"/>
          <w:lang w:val="ru-RU"/>
        </w:rPr>
        <w:t xml:space="preserve"> </w:t>
      </w:r>
      <w:r>
        <w:rPr>
          <w:spacing w:val="-1"/>
          <w:lang w:val="ru-RU"/>
        </w:rPr>
        <w:t xml:space="preserve">класса </w:t>
      </w:r>
      <w:r>
        <w:rPr>
          <w:lang w:val="ru-RU"/>
        </w:rPr>
        <w:t xml:space="preserve">(по </w:t>
      </w:r>
      <w:r>
        <w:rPr>
          <w:spacing w:val="-1"/>
          <w:lang w:val="ru-RU"/>
        </w:rPr>
        <w:t>предмету(ам)</w:t>
      </w:r>
    </w:p>
    <w:p w:rsidR="00E2539A" w:rsidRDefault="00E2539A" w:rsidP="00E2539A">
      <w:pPr>
        <w:widowControl/>
        <w:suppressAutoHyphens w:val="0"/>
        <w:rPr>
          <w:rFonts w:eastAsia="Times New Roman" w:cs="Times New Roman"/>
          <w:kern w:val="0"/>
          <w:lang w:eastAsia="en-US" w:bidi="ar-SA"/>
        </w:rPr>
        <w:sectPr w:rsidR="00E2539A">
          <w:type w:val="continuous"/>
          <w:pgSz w:w="11910" w:h="16840"/>
          <w:pgMar w:top="0" w:right="740" w:bottom="280" w:left="1580" w:header="720" w:footer="720" w:gutter="0"/>
          <w:cols w:space="720"/>
        </w:sectPr>
      </w:pPr>
    </w:p>
    <w:p w:rsidR="00E2539A" w:rsidRDefault="00E2539A" w:rsidP="00E2539A">
      <w:pPr>
        <w:pStyle w:val="a4"/>
        <w:tabs>
          <w:tab w:val="left" w:pos="7203"/>
        </w:tabs>
        <w:ind w:left="0" w:firstLine="284"/>
        <w:rPr>
          <w:spacing w:val="-1"/>
          <w:lang w:val="ru-RU"/>
        </w:rPr>
      </w:pPr>
      <w:r>
        <w:rPr>
          <w:u w:val="single" w:color="000000"/>
          <w:lang w:val="ru-RU"/>
        </w:rPr>
        <w:tab/>
      </w:r>
      <w:r>
        <w:rPr>
          <w:spacing w:val="-1"/>
          <w:lang w:val="ru-RU"/>
        </w:rPr>
        <w:t>__________________</w:t>
      </w:r>
    </w:p>
    <w:p w:rsidR="00E2539A" w:rsidRDefault="00E2539A" w:rsidP="00E2539A">
      <w:pPr>
        <w:widowControl/>
        <w:suppressAutoHyphens w:val="0"/>
        <w:rPr>
          <w:rFonts w:eastAsia="Times New Roman" w:cs="Times New Roman"/>
          <w:spacing w:val="-1"/>
          <w:kern w:val="0"/>
          <w:lang w:eastAsia="en-US" w:bidi="ar-SA"/>
        </w:rPr>
        <w:sectPr w:rsidR="00E2539A">
          <w:type w:val="continuous"/>
          <w:pgSz w:w="11910" w:h="16840"/>
          <w:pgMar w:top="0" w:right="740" w:bottom="280" w:left="1580" w:header="720" w:footer="720" w:gutter="0"/>
          <w:cols w:space="720"/>
        </w:sectPr>
      </w:pPr>
    </w:p>
    <w:p w:rsidR="00E2539A" w:rsidRDefault="00E2539A" w:rsidP="00E2539A">
      <w:pPr>
        <w:pStyle w:val="a4"/>
        <w:tabs>
          <w:tab w:val="left" w:pos="7203"/>
        </w:tabs>
        <w:ind w:left="0" w:firstLine="284"/>
      </w:pPr>
      <w:r>
        <w:rPr>
          <w:spacing w:val="-1"/>
          <w:lang w:val="ru-RU"/>
        </w:rPr>
        <w:t>_____________________________________________________________________________</w:t>
      </w:r>
      <w:r>
        <w:rPr>
          <w:spacing w:val="-1"/>
        </w:rPr>
        <w:t>).</w:t>
      </w:r>
    </w:p>
    <w:p w:rsidR="00E2539A" w:rsidRDefault="00E2539A" w:rsidP="00E2539A">
      <w:pPr>
        <w:spacing w:before="16" w:line="260" w:lineRule="atLeast"/>
        <w:ind w:firstLine="284"/>
        <w:rPr>
          <w:rFonts w:eastAsia="Times New Roman" w:cs="Times New Roman"/>
        </w:rPr>
      </w:pPr>
    </w:p>
    <w:p w:rsidR="00E2539A" w:rsidRDefault="00E2539A" w:rsidP="00E2539A">
      <w:pPr>
        <w:pStyle w:val="a4"/>
        <w:numPr>
          <w:ilvl w:val="0"/>
          <w:numId w:val="4"/>
        </w:numPr>
        <w:tabs>
          <w:tab w:val="left" w:pos="567"/>
        </w:tabs>
        <w:ind w:left="0" w:firstLine="284"/>
        <w:rPr>
          <w:lang w:val="ru-RU"/>
        </w:rPr>
      </w:pPr>
      <w:r>
        <w:rPr>
          <w:spacing w:val="-1"/>
          <w:lang w:val="ru-RU"/>
        </w:rPr>
        <w:t>Утвердить следующий</w:t>
      </w:r>
      <w:r>
        <w:rPr>
          <w:lang w:val="ru-RU"/>
        </w:rPr>
        <w:t xml:space="preserve"> график </w:t>
      </w:r>
      <w:r>
        <w:rPr>
          <w:spacing w:val="-1"/>
          <w:lang w:val="ru-RU"/>
        </w:rPr>
        <w:t>проведения промежуточной аттестации:</w:t>
      </w:r>
    </w:p>
    <w:tbl>
      <w:tblPr>
        <w:tblStyle w:val="a6"/>
        <w:tblW w:w="0" w:type="auto"/>
        <w:tblInd w:w="108" w:type="dxa"/>
        <w:tblLayout w:type="fixed"/>
        <w:tblLook w:val="01E0" w:firstRow="1" w:lastRow="1" w:firstColumn="1" w:lastColumn="1" w:noHBand="0" w:noVBand="0"/>
      </w:tblPr>
      <w:tblGrid>
        <w:gridCol w:w="2543"/>
        <w:gridCol w:w="3451"/>
        <w:gridCol w:w="3504"/>
      </w:tblGrid>
      <w:tr w:rsidR="00E2539A" w:rsidTr="00E2539A">
        <w:trPr>
          <w:trHeight w:hRule="exact" w:val="628"/>
        </w:trPr>
        <w:tc>
          <w:tcPr>
            <w:tcW w:w="2543" w:type="dxa"/>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ind w:firstLine="284"/>
              <w:jc w:val="center"/>
              <w:rPr>
                <w:rFonts w:ascii="Times New Roman" w:eastAsia="Times New Roman" w:hAnsi="Times New Roman"/>
                <w:sz w:val="24"/>
                <w:szCs w:val="24"/>
              </w:rPr>
            </w:pPr>
            <w:r>
              <w:rPr>
                <w:rFonts w:ascii="Times New Roman" w:hAnsi="Times New Roman"/>
                <w:spacing w:val="-1"/>
                <w:sz w:val="24"/>
              </w:rPr>
              <w:t>Предметы</w:t>
            </w:r>
          </w:p>
        </w:tc>
        <w:tc>
          <w:tcPr>
            <w:tcW w:w="3451" w:type="dxa"/>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ind w:firstLine="284"/>
              <w:jc w:val="center"/>
              <w:rPr>
                <w:rFonts w:ascii="Times New Roman" w:eastAsia="Times New Roman" w:hAnsi="Times New Roman"/>
                <w:sz w:val="24"/>
                <w:szCs w:val="24"/>
              </w:rPr>
            </w:pPr>
            <w:r>
              <w:rPr>
                <w:rFonts w:ascii="Times New Roman" w:hAnsi="Times New Roman"/>
                <w:sz w:val="24"/>
              </w:rPr>
              <w:t>Форма</w:t>
            </w:r>
            <w:r>
              <w:rPr>
                <w:rFonts w:ascii="Times New Roman" w:hAnsi="Times New Roman"/>
                <w:sz w:val="24"/>
                <w:lang w:val="ru-RU"/>
              </w:rPr>
              <w:t xml:space="preserve"> </w:t>
            </w:r>
            <w:r>
              <w:rPr>
                <w:rFonts w:ascii="Times New Roman" w:hAnsi="Times New Roman"/>
                <w:spacing w:val="-1"/>
                <w:sz w:val="24"/>
              </w:rPr>
              <w:t>проведения</w:t>
            </w:r>
            <w:r>
              <w:rPr>
                <w:rFonts w:ascii="Times New Roman" w:hAnsi="Times New Roman"/>
                <w:spacing w:val="-1"/>
                <w:sz w:val="24"/>
                <w:lang w:val="ru-RU"/>
              </w:rPr>
              <w:t xml:space="preserve"> </w:t>
            </w:r>
            <w:r>
              <w:rPr>
                <w:rFonts w:ascii="Times New Roman" w:hAnsi="Times New Roman"/>
                <w:spacing w:val="-1"/>
                <w:sz w:val="24"/>
              </w:rPr>
              <w:t>промежуточной</w:t>
            </w:r>
            <w:r>
              <w:rPr>
                <w:rFonts w:ascii="Times New Roman" w:hAnsi="Times New Roman"/>
                <w:spacing w:val="-1"/>
                <w:sz w:val="24"/>
                <w:lang w:val="ru-RU"/>
              </w:rPr>
              <w:t xml:space="preserve"> </w:t>
            </w:r>
            <w:r>
              <w:rPr>
                <w:rFonts w:ascii="Times New Roman" w:hAnsi="Times New Roman"/>
                <w:spacing w:val="-1"/>
                <w:sz w:val="24"/>
              </w:rPr>
              <w:t>аттестации</w:t>
            </w:r>
          </w:p>
        </w:tc>
        <w:tc>
          <w:tcPr>
            <w:tcW w:w="3504" w:type="dxa"/>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ind w:firstLine="284"/>
              <w:jc w:val="center"/>
              <w:rPr>
                <w:rFonts w:ascii="Times New Roman" w:eastAsia="Times New Roman" w:hAnsi="Times New Roman"/>
                <w:sz w:val="24"/>
                <w:szCs w:val="24"/>
              </w:rPr>
            </w:pPr>
            <w:r>
              <w:rPr>
                <w:rFonts w:ascii="Times New Roman" w:hAnsi="Times New Roman"/>
                <w:sz w:val="24"/>
              </w:rPr>
              <w:t>Сроки</w:t>
            </w:r>
            <w:r>
              <w:rPr>
                <w:rFonts w:ascii="Times New Roman" w:hAnsi="Times New Roman"/>
                <w:sz w:val="24"/>
                <w:lang w:val="ru-RU"/>
              </w:rPr>
              <w:t xml:space="preserve"> </w:t>
            </w:r>
            <w:r>
              <w:rPr>
                <w:rFonts w:ascii="Times New Roman" w:hAnsi="Times New Roman"/>
                <w:spacing w:val="-1"/>
                <w:sz w:val="24"/>
              </w:rPr>
              <w:t>проведения</w:t>
            </w:r>
            <w:r>
              <w:rPr>
                <w:rFonts w:ascii="Times New Roman" w:hAnsi="Times New Roman"/>
                <w:spacing w:val="-1"/>
                <w:sz w:val="24"/>
                <w:lang w:val="ru-RU"/>
              </w:rPr>
              <w:t xml:space="preserve"> </w:t>
            </w:r>
            <w:r>
              <w:rPr>
                <w:rFonts w:ascii="Times New Roman" w:hAnsi="Times New Roman"/>
                <w:spacing w:val="-1"/>
                <w:sz w:val="24"/>
              </w:rPr>
              <w:t>промежуточной</w:t>
            </w:r>
            <w:r>
              <w:rPr>
                <w:rFonts w:ascii="Times New Roman" w:hAnsi="Times New Roman"/>
                <w:spacing w:val="-1"/>
                <w:sz w:val="24"/>
                <w:lang w:val="ru-RU"/>
              </w:rPr>
              <w:t xml:space="preserve"> </w:t>
            </w:r>
            <w:r>
              <w:rPr>
                <w:rFonts w:ascii="Times New Roman" w:hAnsi="Times New Roman"/>
                <w:spacing w:val="-1"/>
                <w:sz w:val="24"/>
              </w:rPr>
              <w:t>аттестации</w:t>
            </w:r>
          </w:p>
        </w:tc>
      </w:tr>
      <w:tr w:rsidR="00E2539A" w:rsidTr="00E2539A">
        <w:trPr>
          <w:trHeight w:hRule="exact" w:val="305"/>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 w:val="20"/>
                <w:szCs w:val="21"/>
              </w:rPr>
            </w:pPr>
          </w:p>
        </w:tc>
        <w:tc>
          <w:tcPr>
            <w:tcW w:w="345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50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r w:rsidR="00E2539A" w:rsidTr="00E2539A">
        <w:trPr>
          <w:trHeight w:hRule="exact" w:val="308"/>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45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50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r w:rsidR="00E2539A" w:rsidTr="00E2539A">
        <w:trPr>
          <w:trHeight w:hRule="exact" w:val="298"/>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45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50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bl>
    <w:p w:rsidR="00E2539A" w:rsidRDefault="00E2539A" w:rsidP="00E2539A">
      <w:pPr>
        <w:spacing w:before="13" w:line="200" w:lineRule="atLeast"/>
        <w:ind w:firstLine="284"/>
        <w:rPr>
          <w:rFonts w:eastAsia="Times New Roman" w:cs="Times New Roman"/>
          <w:sz w:val="17"/>
          <w:szCs w:val="17"/>
        </w:rPr>
      </w:pPr>
    </w:p>
    <w:p w:rsidR="00E2539A" w:rsidRDefault="00E2539A" w:rsidP="00E2539A">
      <w:pPr>
        <w:pStyle w:val="a4"/>
        <w:numPr>
          <w:ilvl w:val="0"/>
          <w:numId w:val="4"/>
        </w:numPr>
        <w:tabs>
          <w:tab w:val="left" w:pos="567"/>
        </w:tabs>
        <w:spacing w:before="69"/>
        <w:ind w:left="0" w:firstLine="284"/>
        <w:rPr>
          <w:lang w:val="ru-RU"/>
        </w:rPr>
      </w:pPr>
      <w:r>
        <w:rPr>
          <w:spacing w:val="-1"/>
          <w:lang w:val="ru-RU"/>
        </w:rPr>
        <w:t>Утвердить следующий</w:t>
      </w:r>
      <w:r>
        <w:rPr>
          <w:lang w:val="ru-RU"/>
        </w:rPr>
        <w:t xml:space="preserve"> график </w:t>
      </w:r>
      <w:r>
        <w:rPr>
          <w:spacing w:val="-1"/>
          <w:lang w:val="ru-RU"/>
        </w:rPr>
        <w:t>проведения консультаций</w:t>
      </w:r>
      <w:r>
        <w:rPr>
          <w:lang w:val="ru-RU"/>
        </w:rPr>
        <w:t xml:space="preserve"> по </w:t>
      </w:r>
      <w:r>
        <w:rPr>
          <w:spacing w:val="-1"/>
          <w:lang w:val="ru-RU"/>
        </w:rPr>
        <w:t>предметам:</w:t>
      </w:r>
    </w:p>
    <w:tbl>
      <w:tblPr>
        <w:tblStyle w:val="a6"/>
        <w:tblW w:w="0" w:type="auto"/>
        <w:tblInd w:w="108" w:type="dxa"/>
        <w:tblLayout w:type="fixed"/>
        <w:tblLook w:val="01E0" w:firstRow="1" w:lastRow="1" w:firstColumn="1" w:lastColumn="1" w:noHBand="0" w:noVBand="0"/>
      </w:tblPr>
      <w:tblGrid>
        <w:gridCol w:w="2543"/>
        <w:gridCol w:w="3451"/>
        <w:gridCol w:w="3504"/>
      </w:tblGrid>
      <w:tr w:rsidR="00E2539A" w:rsidTr="00E2539A">
        <w:trPr>
          <w:trHeight w:hRule="exact" w:val="304"/>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spacing w:line="265" w:lineRule="exact"/>
              <w:ind w:firstLine="284"/>
              <w:jc w:val="center"/>
              <w:rPr>
                <w:rFonts w:ascii="Times New Roman" w:eastAsia="Times New Roman" w:hAnsi="Times New Roman"/>
                <w:sz w:val="24"/>
                <w:szCs w:val="24"/>
              </w:rPr>
            </w:pPr>
            <w:r>
              <w:rPr>
                <w:rFonts w:ascii="Times New Roman" w:hAnsi="Times New Roman"/>
                <w:spacing w:val="-1"/>
                <w:sz w:val="24"/>
              </w:rPr>
              <w:t>Предметы</w:t>
            </w:r>
          </w:p>
        </w:tc>
        <w:tc>
          <w:tcPr>
            <w:tcW w:w="6955" w:type="dxa"/>
            <w:gridSpan w:val="2"/>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spacing w:line="265" w:lineRule="exact"/>
              <w:ind w:firstLine="284"/>
              <w:jc w:val="center"/>
              <w:rPr>
                <w:rFonts w:ascii="Times New Roman" w:eastAsia="Times New Roman" w:hAnsi="Times New Roman"/>
                <w:sz w:val="24"/>
                <w:szCs w:val="24"/>
              </w:rPr>
            </w:pPr>
            <w:r>
              <w:rPr>
                <w:rFonts w:ascii="Times New Roman" w:hAnsi="Times New Roman"/>
                <w:sz w:val="24"/>
              </w:rPr>
              <w:t>Сроки</w:t>
            </w:r>
            <w:r>
              <w:rPr>
                <w:rFonts w:ascii="Times New Roman" w:hAnsi="Times New Roman"/>
                <w:sz w:val="24"/>
                <w:lang w:val="ru-RU"/>
              </w:rPr>
              <w:t xml:space="preserve"> </w:t>
            </w:r>
            <w:r>
              <w:rPr>
                <w:rFonts w:ascii="Times New Roman" w:hAnsi="Times New Roman"/>
                <w:spacing w:val="-1"/>
                <w:sz w:val="24"/>
              </w:rPr>
              <w:t>проведения</w:t>
            </w:r>
            <w:r>
              <w:rPr>
                <w:rFonts w:ascii="Times New Roman" w:hAnsi="Times New Roman"/>
                <w:spacing w:val="-1"/>
                <w:sz w:val="24"/>
                <w:lang w:val="ru-RU"/>
              </w:rPr>
              <w:t xml:space="preserve"> </w:t>
            </w:r>
            <w:r>
              <w:rPr>
                <w:rFonts w:ascii="Times New Roman" w:hAnsi="Times New Roman"/>
                <w:spacing w:val="-1"/>
                <w:sz w:val="24"/>
              </w:rPr>
              <w:t>консультаций</w:t>
            </w:r>
          </w:p>
        </w:tc>
      </w:tr>
      <w:tr w:rsidR="00E2539A" w:rsidTr="00E2539A">
        <w:trPr>
          <w:trHeight w:hRule="exact" w:val="307"/>
        </w:trPr>
        <w:tc>
          <w:tcPr>
            <w:tcW w:w="2543" w:type="dxa"/>
            <w:vMerge/>
            <w:tcBorders>
              <w:top w:val="single" w:sz="4" w:space="0" w:color="auto"/>
              <w:left w:val="single" w:sz="4" w:space="0" w:color="auto"/>
              <w:bottom w:val="single" w:sz="4" w:space="0" w:color="auto"/>
              <w:right w:val="single" w:sz="4" w:space="0" w:color="auto"/>
            </w:tcBorders>
            <w:vAlign w:val="center"/>
            <w:hideMark/>
          </w:tcPr>
          <w:p w:rsidR="00E2539A" w:rsidRDefault="00E2539A">
            <w:pPr>
              <w:widowControl/>
              <w:suppressAutoHyphens w:val="0"/>
              <w:rPr>
                <w:rFonts w:eastAsia="Times New Roman" w:cs="Times New Roman"/>
                <w:kern w:val="0"/>
                <w:lang w:val="en-US" w:eastAsia="en-US" w:bidi="ar-SA"/>
              </w:rPr>
            </w:pPr>
          </w:p>
        </w:tc>
        <w:tc>
          <w:tcPr>
            <w:tcW w:w="3451" w:type="dxa"/>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spacing w:line="269" w:lineRule="exact"/>
              <w:ind w:firstLine="284"/>
              <w:jc w:val="center"/>
              <w:rPr>
                <w:rFonts w:ascii="Times New Roman" w:eastAsia="Times New Roman" w:hAnsi="Times New Roman"/>
                <w:sz w:val="24"/>
                <w:szCs w:val="24"/>
              </w:rPr>
            </w:pPr>
            <w:r>
              <w:rPr>
                <w:rFonts w:ascii="Times New Roman" w:hAnsi="Times New Roman"/>
                <w:sz w:val="24"/>
              </w:rPr>
              <w:t xml:space="preserve">1 </w:t>
            </w:r>
            <w:r>
              <w:rPr>
                <w:rFonts w:ascii="Times New Roman" w:hAnsi="Times New Roman"/>
                <w:spacing w:val="-1"/>
                <w:sz w:val="24"/>
              </w:rPr>
              <w:t>консультация</w:t>
            </w:r>
          </w:p>
        </w:tc>
        <w:tc>
          <w:tcPr>
            <w:tcW w:w="3504" w:type="dxa"/>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TableParagraph"/>
              <w:spacing w:line="269" w:lineRule="exact"/>
              <w:ind w:firstLine="284"/>
              <w:jc w:val="center"/>
              <w:rPr>
                <w:rFonts w:ascii="Times New Roman" w:eastAsia="Times New Roman" w:hAnsi="Times New Roman"/>
                <w:sz w:val="24"/>
                <w:szCs w:val="24"/>
              </w:rPr>
            </w:pPr>
            <w:r>
              <w:rPr>
                <w:rFonts w:ascii="Times New Roman" w:hAnsi="Times New Roman"/>
                <w:sz w:val="24"/>
              </w:rPr>
              <w:t xml:space="preserve">2 </w:t>
            </w:r>
            <w:r>
              <w:rPr>
                <w:rFonts w:ascii="Times New Roman" w:hAnsi="Times New Roman"/>
                <w:spacing w:val="-1"/>
                <w:sz w:val="24"/>
              </w:rPr>
              <w:t>консультация</w:t>
            </w:r>
          </w:p>
        </w:tc>
      </w:tr>
      <w:tr w:rsidR="00E2539A" w:rsidTr="00E2539A">
        <w:trPr>
          <w:trHeight w:hRule="exact" w:val="305"/>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 w:val="20"/>
                <w:szCs w:val="21"/>
              </w:rPr>
            </w:pPr>
          </w:p>
        </w:tc>
        <w:tc>
          <w:tcPr>
            <w:tcW w:w="345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50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r w:rsidR="00E2539A" w:rsidTr="00E2539A">
        <w:trPr>
          <w:trHeight w:hRule="exact" w:val="298"/>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45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50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bl>
    <w:p w:rsidR="00E2539A" w:rsidRDefault="00E2539A" w:rsidP="00E2539A">
      <w:pPr>
        <w:spacing w:before="13" w:line="200" w:lineRule="atLeast"/>
        <w:ind w:firstLine="284"/>
        <w:rPr>
          <w:rFonts w:eastAsia="Times New Roman" w:cs="Times New Roman"/>
          <w:sz w:val="17"/>
          <w:szCs w:val="17"/>
        </w:rPr>
      </w:pPr>
    </w:p>
    <w:p w:rsidR="00E2539A" w:rsidRDefault="00E2539A" w:rsidP="00E2539A">
      <w:pPr>
        <w:pStyle w:val="a4"/>
        <w:numPr>
          <w:ilvl w:val="0"/>
          <w:numId w:val="4"/>
        </w:numPr>
        <w:tabs>
          <w:tab w:val="left" w:pos="567"/>
        </w:tabs>
        <w:spacing w:before="69"/>
        <w:ind w:left="0" w:firstLine="284"/>
        <w:rPr>
          <w:lang w:val="ru-RU"/>
        </w:rPr>
      </w:pPr>
      <w:r>
        <w:rPr>
          <w:lang w:val="ru-RU"/>
        </w:rPr>
        <w:t>Оплату за п</w:t>
      </w:r>
      <w:r>
        <w:rPr>
          <w:spacing w:val="-1"/>
          <w:lang w:val="ru-RU"/>
        </w:rPr>
        <w:t>роведение консультаций производить следующим педагогическим работникам:</w:t>
      </w:r>
    </w:p>
    <w:tbl>
      <w:tblPr>
        <w:tblStyle w:val="a6"/>
        <w:tblW w:w="0" w:type="auto"/>
        <w:tblInd w:w="108" w:type="dxa"/>
        <w:tblLayout w:type="fixed"/>
        <w:tblLook w:val="01E0" w:firstRow="1" w:lastRow="1" w:firstColumn="1" w:lastColumn="1" w:noHBand="0" w:noVBand="0"/>
      </w:tblPr>
      <w:tblGrid>
        <w:gridCol w:w="2543"/>
        <w:gridCol w:w="3481"/>
        <w:gridCol w:w="3474"/>
      </w:tblGrid>
      <w:tr w:rsidR="00E2539A" w:rsidTr="00E2539A">
        <w:trPr>
          <w:trHeight w:hRule="exact" w:val="307"/>
        </w:trPr>
        <w:tc>
          <w:tcPr>
            <w:tcW w:w="2543" w:type="dxa"/>
            <w:tcBorders>
              <w:top w:val="single" w:sz="4" w:space="0" w:color="auto"/>
              <w:left w:val="single" w:sz="4" w:space="0" w:color="auto"/>
              <w:bottom w:val="single" w:sz="4" w:space="0" w:color="auto"/>
              <w:right w:val="single" w:sz="4" w:space="0" w:color="auto"/>
            </w:tcBorders>
            <w:hideMark/>
          </w:tcPr>
          <w:p w:rsidR="00E2539A" w:rsidRDefault="00E2539A">
            <w:pPr>
              <w:pStyle w:val="TableParagraph"/>
              <w:spacing w:line="268" w:lineRule="exact"/>
              <w:ind w:firstLine="284"/>
              <w:rPr>
                <w:rFonts w:ascii="Times New Roman" w:eastAsia="Times New Roman" w:hAnsi="Times New Roman"/>
                <w:sz w:val="24"/>
                <w:szCs w:val="24"/>
              </w:rPr>
            </w:pPr>
            <w:r>
              <w:rPr>
                <w:rFonts w:ascii="Times New Roman" w:hAnsi="Times New Roman"/>
                <w:sz w:val="24"/>
              </w:rPr>
              <w:t>ФИО</w:t>
            </w:r>
            <w:r>
              <w:rPr>
                <w:rFonts w:ascii="Times New Roman" w:hAnsi="Times New Roman"/>
                <w:sz w:val="24"/>
                <w:lang w:val="ru-RU"/>
              </w:rPr>
              <w:t xml:space="preserve"> </w:t>
            </w:r>
            <w:r>
              <w:rPr>
                <w:rFonts w:ascii="Times New Roman" w:hAnsi="Times New Roman"/>
                <w:spacing w:val="-1"/>
                <w:sz w:val="24"/>
              </w:rPr>
              <w:t>учителя</w:t>
            </w:r>
          </w:p>
        </w:tc>
        <w:tc>
          <w:tcPr>
            <w:tcW w:w="3481" w:type="dxa"/>
            <w:tcBorders>
              <w:top w:val="single" w:sz="4" w:space="0" w:color="auto"/>
              <w:left w:val="single" w:sz="4" w:space="0" w:color="auto"/>
              <w:bottom w:val="single" w:sz="4" w:space="0" w:color="auto"/>
              <w:right w:val="single" w:sz="4" w:space="0" w:color="auto"/>
            </w:tcBorders>
            <w:hideMark/>
          </w:tcPr>
          <w:p w:rsidR="00E2539A" w:rsidRDefault="00E2539A">
            <w:pPr>
              <w:pStyle w:val="TableParagraph"/>
              <w:spacing w:line="268" w:lineRule="exact"/>
              <w:ind w:firstLine="284"/>
              <w:jc w:val="center"/>
              <w:rPr>
                <w:rFonts w:ascii="Times New Roman" w:eastAsia="Times New Roman" w:hAnsi="Times New Roman"/>
                <w:sz w:val="24"/>
                <w:szCs w:val="24"/>
              </w:rPr>
            </w:pPr>
            <w:r>
              <w:rPr>
                <w:rFonts w:ascii="Times New Roman" w:hAnsi="Times New Roman"/>
                <w:spacing w:val="-1"/>
                <w:sz w:val="24"/>
              </w:rPr>
              <w:t>Предмет</w:t>
            </w:r>
          </w:p>
        </w:tc>
        <w:tc>
          <w:tcPr>
            <w:tcW w:w="3474" w:type="dxa"/>
            <w:tcBorders>
              <w:top w:val="single" w:sz="4" w:space="0" w:color="auto"/>
              <w:left w:val="single" w:sz="4" w:space="0" w:color="auto"/>
              <w:bottom w:val="single" w:sz="4" w:space="0" w:color="auto"/>
              <w:right w:val="single" w:sz="4" w:space="0" w:color="auto"/>
            </w:tcBorders>
            <w:hideMark/>
          </w:tcPr>
          <w:p w:rsidR="00E2539A" w:rsidRDefault="00E2539A">
            <w:pPr>
              <w:pStyle w:val="TableParagraph"/>
              <w:spacing w:line="268" w:lineRule="exact"/>
              <w:ind w:firstLine="284"/>
              <w:rPr>
                <w:rFonts w:ascii="Times New Roman" w:eastAsia="Times New Roman" w:hAnsi="Times New Roman"/>
                <w:sz w:val="24"/>
                <w:szCs w:val="24"/>
              </w:rPr>
            </w:pPr>
            <w:r>
              <w:rPr>
                <w:rFonts w:ascii="Times New Roman" w:hAnsi="Times New Roman"/>
                <w:spacing w:val="-1"/>
                <w:sz w:val="24"/>
              </w:rPr>
              <w:t>Количество</w:t>
            </w:r>
            <w:r>
              <w:rPr>
                <w:rFonts w:ascii="Times New Roman" w:hAnsi="Times New Roman"/>
                <w:spacing w:val="-1"/>
                <w:sz w:val="24"/>
                <w:lang w:val="ru-RU"/>
              </w:rPr>
              <w:t xml:space="preserve"> </w:t>
            </w:r>
            <w:r>
              <w:rPr>
                <w:rFonts w:ascii="Times New Roman" w:hAnsi="Times New Roman"/>
                <w:spacing w:val="-1"/>
                <w:sz w:val="24"/>
              </w:rPr>
              <w:t>часов</w:t>
            </w:r>
          </w:p>
        </w:tc>
      </w:tr>
      <w:tr w:rsidR="00E2539A" w:rsidTr="00E2539A">
        <w:trPr>
          <w:trHeight w:hRule="exact" w:val="305"/>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 w:val="20"/>
                <w:szCs w:val="21"/>
              </w:rPr>
            </w:pPr>
          </w:p>
        </w:tc>
        <w:tc>
          <w:tcPr>
            <w:tcW w:w="348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47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r w:rsidR="00E2539A" w:rsidTr="00E2539A">
        <w:trPr>
          <w:trHeight w:hRule="exact" w:val="298"/>
        </w:trPr>
        <w:tc>
          <w:tcPr>
            <w:tcW w:w="2543"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481"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c>
          <w:tcPr>
            <w:tcW w:w="3474"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rPr>
                <w:szCs w:val="21"/>
              </w:rPr>
            </w:pPr>
          </w:p>
        </w:tc>
      </w:tr>
    </w:tbl>
    <w:p w:rsidR="00E2539A" w:rsidRDefault="00E2539A" w:rsidP="00E2539A">
      <w:pPr>
        <w:spacing w:before="13" w:line="200" w:lineRule="atLeast"/>
        <w:ind w:firstLine="284"/>
        <w:rPr>
          <w:rFonts w:eastAsia="Times New Roman" w:cs="Times New Roman"/>
          <w:sz w:val="17"/>
          <w:szCs w:val="17"/>
        </w:rPr>
      </w:pPr>
    </w:p>
    <w:p w:rsidR="00E2539A" w:rsidRDefault="00E2539A" w:rsidP="00E2539A">
      <w:pPr>
        <w:widowControl/>
        <w:suppressAutoHyphens w:val="0"/>
        <w:rPr>
          <w:rFonts w:eastAsia="Times New Roman" w:cs="Times New Roman"/>
          <w:sz w:val="17"/>
          <w:szCs w:val="17"/>
        </w:rPr>
        <w:sectPr w:rsidR="00E2539A">
          <w:type w:val="continuous"/>
          <w:pgSz w:w="11910" w:h="16840"/>
          <w:pgMar w:top="0" w:right="740" w:bottom="280" w:left="1580" w:header="720" w:footer="720" w:gutter="0"/>
          <w:cols w:space="720"/>
        </w:sectPr>
      </w:pPr>
    </w:p>
    <w:p w:rsidR="00E2539A" w:rsidRDefault="00E2539A" w:rsidP="00E2539A">
      <w:pPr>
        <w:pStyle w:val="a4"/>
        <w:numPr>
          <w:ilvl w:val="0"/>
          <w:numId w:val="4"/>
        </w:numPr>
        <w:tabs>
          <w:tab w:val="left" w:pos="567"/>
        </w:tabs>
        <w:spacing w:before="6" w:line="140" w:lineRule="atLeast"/>
        <w:ind w:left="0" w:firstLine="284"/>
        <w:jc w:val="both"/>
        <w:rPr>
          <w:spacing w:val="-1"/>
          <w:sz w:val="20"/>
          <w:lang w:val="ru-RU"/>
        </w:rPr>
      </w:pPr>
      <w:r>
        <w:rPr>
          <w:spacing w:val="-1"/>
          <w:lang w:val="ru-RU"/>
        </w:rPr>
        <w:t>Заместителю директора по УВР_____</w:t>
      </w:r>
      <w:r>
        <w:rPr>
          <w:spacing w:val="-1"/>
          <w:u w:val="single"/>
          <w:lang w:val="ru-RU"/>
        </w:rPr>
        <w:tab/>
      </w:r>
      <w:r>
        <w:rPr>
          <w:spacing w:val="-1"/>
          <w:u w:val="single"/>
          <w:lang w:val="ru-RU"/>
        </w:rPr>
        <w:tab/>
      </w:r>
      <w:r>
        <w:rPr>
          <w:spacing w:val="-1"/>
          <w:lang w:val="ru-RU"/>
        </w:rPr>
        <w:t>___________</w:t>
      </w:r>
      <w:r>
        <w:rPr>
          <w:spacing w:val="-1"/>
          <w:u w:val="single"/>
          <w:lang w:val="ru-RU"/>
        </w:rPr>
        <w:tab/>
      </w:r>
      <w:r>
        <w:rPr>
          <w:spacing w:val="-1"/>
          <w:u w:val="single"/>
          <w:lang w:val="ru-RU"/>
        </w:rPr>
        <w:tab/>
      </w:r>
      <w:r>
        <w:rPr>
          <w:spacing w:val="-1"/>
          <w:u w:val="single"/>
          <w:lang w:val="ru-RU"/>
        </w:rPr>
        <w:tab/>
      </w:r>
      <w:r>
        <w:rPr>
          <w:spacing w:val="-1"/>
          <w:lang w:val="ru-RU"/>
        </w:rPr>
        <w:t>________</w:t>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t>(ФИО зам</w:t>
      </w:r>
      <w:r>
        <w:rPr>
          <w:spacing w:val="-1"/>
          <w:sz w:val="20"/>
          <w:lang w:val="ru-RU"/>
        </w:rPr>
        <w:t>естителя)</w:t>
      </w:r>
    </w:p>
    <w:p w:rsidR="00E2539A" w:rsidRDefault="00E2539A" w:rsidP="00E2539A">
      <w:pPr>
        <w:pStyle w:val="a4"/>
        <w:tabs>
          <w:tab w:val="left" w:pos="567"/>
        </w:tabs>
        <w:spacing w:before="6" w:line="140" w:lineRule="atLeast"/>
        <w:ind w:left="0"/>
        <w:jc w:val="both"/>
        <w:rPr>
          <w:lang w:val="ru-RU"/>
        </w:rPr>
      </w:pPr>
      <w:r>
        <w:rPr>
          <w:spacing w:val="-1"/>
          <w:lang w:val="ru-RU"/>
        </w:rPr>
        <w:t xml:space="preserve">осуществлять </w:t>
      </w:r>
      <w:r>
        <w:rPr>
          <w:lang w:val="ru-RU"/>
        </w:rPr>
        <w:t xml:space="preserve">контроль за </w:t>
      </w:r>
      <w:r>
        <w:rPr>
          <w:spacing w:val="-1"/>
          <w:lang w:val="ru-RU"/>
        </w:rPr>
        <w:t xml:space="preserve">своевременным проведением консультаций </w:t>
      </w:r>
      <w:r>
        <w:rPr>
          <w:lang w:val="ru-RU"/>
        </w:rPr>
        <w:t xml:space="preserve">и </w:t>
      </w:r>
      <w:r>
        <w:rPr>
          <w:spacing w:val="-1"/>
          <w:lang w:val="ru-RU"/>
        </w:rPr>
        <w:t xml:space="preserve">проведением промежуточной аттестации педагогическими </w:t>
      </w:r>
      <w:r>
        <w:rPr>
          <w:lang w:val="ru-RU"/>
        </w:rPr>
        <w:t xml:space="preserve">работниками, </w:t>
      </w:r>
      <w:r>
        <w:rPr>
          <w:spacing w:val="-1"/>
          <w:lang w:val="ru-RU"/>
        </w:rPr>
        <w:t>ведением журнала учета проведенных консультаций.</w:t>
      </w:r>
    </w:p>
    <w:p w:rsidR="00E2539A" w:rsidRDefault="00E2539A" w:rsidP="00E2539A">
      <w:pPr>
        <w:widowControl/>
        <w:suppressAutoHyphens w:val="0"/>
        <w:rPr>
          <w:rFonts w:eastAsia="Times New Roman" w:cs="Times New Roman"/>
          <w:spacing w:val="-1"/>
          <w:kern w:val="0"/>
          <w:lang w:eastAsia="en-US" w:bidi="ar-SA"/>
        </w:rPr>
        <w:sectPr w:rsidR="00E2539A">
          <w:type w:val="continuous"/>
          <w:pgSz w:w="11910" w:h="16840"/>
          <w:pgMar w:top="0" w:right="740" w:bottom="280" w:left="1580" w:header="720" w:footer="720" w:gutter="0"/>
          <w:cols w:space="720"/>
        </w:sectPr>
      </w:pPr>
    </w:p>
    <w:p w:rsidR="00E2539A" w:rsidRDefault="00E2539A" w:rsidP="00E2539A">
      <w:pPr>
        <w:pStyle w:val="a4"/>
        <w:numPr>
          <w:ilvl w:val="0"/>
          <w:numId w:val="4"/>
        </w:numPr>
        <w:tabs>
          <w:tab w:val="left" w:pos="567"/>
        </w:tabs>
        <w:ind w:left="0" w:firstLine="284"/>
        <w:rPr>
          <w:lang w:val="ru-RU"/>
        </w:rPr>
      </w:pPr>
      <w:r>
        <w:rPr>
          <w:spacing w:val="-1"/>
          <w:lang w:val="ru-RU"/>
        </w:rPr>
        <w:t xml:space="preserve">Контроль </w:t>
      </w:r>
      <w:r>
        <w:rPr>
          <w:lang w:val="ru-RU"/>
        </w:rPr>
        <w:t xml:space="preserve">за </w:t>
      </w:r>
      <w:r>
        <w:rPr>
          <w:spacing w:val="-1"/>
          <w:lang w:val="ru-RU"/>
        </w:rPr>
        <w:t xml:space="preserve">исполнением приказа возложить </w:t>
      </w:r>
      <w:r>
        <w:rPr>
          <w:lang w:val="ru-RU"/>
        </w:rPr>
        <w:t xml:space="preserve">на </w:t>
      </w:r>
      <w:r>
        <w:rPr>
          <w:spacing w:val="-1"/>
          <w:lang w:val="ru-RU"/>
        </w:rPr>
        <w:t xml:space="preserve">заместителя </w:t>
      </w:r>
      <w:r>
        <w:rPr>
          <w:lang w:val="ru-RU"/>
        </w:rPr>
        <w:t xml:space="preserve">директора по </w:t>
      </w:r>
      <w:r>
        <w:rPr>
          <w:spacing w:val="-1"/>
          <w:lang w:val="ru-RU"/>
        </w:rPr>
        <w:t>учебно-воспитательной работе</w:t>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r>
        <w:rPr>
          <w:spacing w:val="-1"/>
          <w:u w:val="single"/>
          <w:lang w:val="ru-RU"/>
        </w:rPr>
        <w:tab/>
      </w:r>
    </w:p>
    <w:p w:rsidR="00E2539A" w:rsidRDefault="00E2539A" w:rsidP="00E2539A">
      <w:pPr>
        <w:widowControl/>
        <w:suppressAutoHyphens w:val="0"/>
        <w:rPr>
          <w:rFonts w:eastAsia="Times New Roman" w:cs="Times New Roman"/>
          <w:kern w:val="0"/>
          <w:lang w:eastAsia="en-US" w:bidi="ar-SA"/>
        </w:rPr>
        <w:sectPr w:rsidR="00E2539A">
          <w:type w:val="continuous"/>
          <w:pgSz w:w="11910" w:h="16840"/>
          <w:pgMar w:top="0" w:right="740" w:bottom="280" w:left="1580" w:header="720" w:footer="720" w:gutter="0"/>
          <w:cols w:space="720"/>
        </w:sectPr>
      </w:pPr>
    </w:p>
    <w:p w:rsidR="00E2539A" w:rsidRDefault="00E2539A" w:rsidP="00E2539A">
      <w:pPr>
        <w:ind w:left="2836" w:firstLine="709"/>
        <w:rPr>
          <w:rFonts w:eastAsia="Times New Roman" w:cs="Times New Roman"/>
        </w:rPr>
      </w:pPr>
      <w:r>
        <w:rPr>
          <w:sz w:val="20"/>
        </w:rPr>
        <w:t xml:space="preserve">(ФИО </w:t>
      </w:r>
      <w:r>
        <w:rPr>
          <w:spacing w:val="-1"/>
          <w:sz w:val="20"/>
        </w:rPr>
        <w:t xml:space="preserve">заместителя </w:t>
      </w:r>
      <w:r>
        <w:rPr>
          <w:sz w:val="20"/>
        </w:rPr>
        <w:t>директора)</w:t>
      </w:r>
    </w:p>
    <w:p w:rsidR="00E2539A" w:rsidRDefault="00E2539A" w:rsidP="00E2539A">
      <w:pPr>
        <w:widowControl/>
        <w:suppressAutoHyphens w:val="0"/>
        <w:rPr>
          <w:rFonts w:eastAsia="Times New Roman" w:cs="Times New Roman"/>
          <w:sz w:val="20"/>
          <w:szCs w:val="20"/>
        </w:rPr>
        <w:sectPr w:rsidR="00E2539A">
          <w:type w:val="continuous"/>
          <w:pgSz w:w="11910" w:h="16840"/>
          <w:pgMar w:top="0" w:right="740" w:bottom="280" w:left="1580" w:header="720" w:footer="720" w:gutter="0"/>
          <w:cols w:space="720"/>
        </w:sectPr>
      </w:pPr>
    </w:p>
    <w:p w:rsidR="00E2539A" w:rsidRDefault="00E2539A" w:rsidP="00E2539A">
      <w:pPr>
        <w:spacing w:line="200" w:lineRule="atLeast"/>
        <w:ind w:firstLine="284"/>
        <w:rPr>
          <w:rFonts w:eastAsia="Times New Roman" w:cs="Times New Roman"/>
          <w:sz w:val="17"/>
          <w:szCs w:val="17"/>
        </w:rPr>
      </w:pPr>
    </w:p>
    <w:p w:rsidR="00E2539A" w:rsidRDefault="00E2539A" w:rsidP="00E2539A">
      <w:pPr>
        <w:spacing w:before="2" w:line="280" w:lineRule="atLeast"/>
        <w:ind w:firstLine="284"/>
        <w:rPr>
          <w:rFonts w:eastAsia="Times New Roman" w:cs="Times New Roman"/>
        </w:rPr>
      </w:pPr>
    </w:p>
    <w:p w:rsidR="00E2539A" w:rsidRDefault="00E2539A" w:rsidP="00E2539A">
      <w:pPr>
        <w:widowControl/>
        <w:suppressAutoHyphens w:val="0"/>
        <w:rPr>
          <w:rFonts w:eastAsia="Times New Roman" w:cs="Times New Roman"/>
          <w:spacing w:val="-1"/>
          <w:kern w:val="0"/>
          <w:lang w:eastAsia="en-US" w:bidi="ar-SA"/>
        </w:rPr>
        <w:sectPr w:rsidR="00E2539A">
          <w:type w:val="continuous"/>
          <w:pgSz w:w="11910" w:h="16840"/>
          <w:pgMar w:top="0" w:right="740" w:bottom="709" w:left="1580" w:header="720" w:footer="720" w:gutter="0"/>
          <w:cols w:space="720"/>
        </w:sectPr>
      </w:pPr>
    </w:p>
    <w:p w:rsidR="00E2539A" w:rsidRDefault="00E2539A" w:rsidP="00E2539A">
      <w:pPr>
        <w:pStyle w:val="a4"/>
        <w:tabs>
          <w:tab w:val="left" w:pos="5507"/>
          <w:tab w:val="left" w:pos="6649"/>
          <w:tab w:val="left" w:pos="9230"/>
        </w:tabs>
        <w:spacing w:before="69"/>
        <w:ind w:left="0" w:firstLine="284"/>
        <w:rPr>
          <w:lang w:val="ru-RU"/>
        </w:rPr>
      </w:pPr>
      <w:r>
        <w:rPr>
          <w:spacing w:val="-1"/>
          <w:lang w:val="ru-RU"/>
        </w:rPr>
        <w:t xml:space="preserve">Директор  </w:t>
      </w:r>
      <w:r>
        <w:rPr>
          <w:lang w:val="ru-RU"/>
        </w:rPr>
        <w:t>МОУ « СОШ» с. Приуральское</w:t>
      </w:r>
      <w:r>
        <w:rPr>
          <w:spacing w:val="-1"/>
          <w:lang w:val="ru-RU"/>
        </w:rPr>
        <w:tab/>
      </w:r>
      <w:r>
        <w:rPr>
          <w:spacing w:val="-1"/>
          <w:lang w:val="ru-RU"/>
        </w:rPr>
        <w:tab/>
        <w:t>___________________</w:t>
      </w:r>
    </w:p>
    <w:p w:rsidR="00E2539A" w:rsidRDefault="00E2539A" w:rsidP="00E2539A">
      <w:pPr>
        <w:widowControl/>
        <w:suppressAutoHyphens w:val="0"/>
        <w:rPr>
          <w:rFonts w:eastAsia="Times New Roman" w:cs="Times New Roman"/>
          <w:kern w:val="0"/>
          <w:lang w:eastAsia="en-US" w:bidi="ar-SA"/>
        </w:rPr>
        <w:sectPr w:rsidR="00E2539A">
          <w:type w:val="continuous"/>
          <w:pgSz w:w="11910" w:h="16840"/>
          <w:pgMar w:top="0" w:right="740" w:bottom="709" w:left="1580" w:header="720" w:footer="720" w:gutter="0"/>
          <w:cols w:space="720"/>
        </w:sectPr>
      </w:pPr>
    </w:p>
    <w:p w:rsidR="00E2539A" w:rsidRDefault="00E2539A" w:rsidP="00E2539A">
      <w:pPr>
        <w:shd w:val="clear" w:color="auto" w:fill="FFFFFF"/>
        <w:ind w:firstLine="284"/>
        <w:jc w:val="right"/>
        <w:rPr>
          <w:rFonts w:cs="Times New Roman"/>
          <w:color w:val="000000"/>
          <w:lang w:eastAsia="ru-RU"/>
        </w:rPr>
      </w:pPr>
      <w:r>
        <w:rPr>
          <w:rFonts w:cs="Times New Roman"/>
          <w:color w:val="000000"/>
          <w:lang w:eastAsia="ru-RU"/>
        </w:rPr>
        <w:lastRenderedPageBreak/>
        <w:t>Приложение №4</w:t>
      </w:r>
    </w:p>
    <w:p w:rsidR="00E2539A" w:rsidRDefault="00E2539A" w:rsidP="00E2539A">
      <w:pPr>
        <w:shd w:val="clear" w:color="auto" w:fill="FFFFFF"/>
        <w:ind w:firstLine="284"/>
        <w:rPr>
          <w:rFonts w:cs="Times New Roman"/>
          <w:color w:val="000000"/>
          <w:lang w:eastAsia="ru-RU"/>
        </w:rPr>
      </w:pPr>
    </w:p>
    <w:p w:rsidR="00E2539A" w:rsidRDefault="00E2539A" w:rsidP="00E2539A">
      <w:pPr>
        <w:spacing w:line="276" w:lineRule="auto"/>
        <w:ind w:firstLine="284"/>
        <w:jc w:val="center"/>
        <w:rPr>
          <w:b/>
          <w:caps/>
        </w:rPr>
      </w:pPr>
      <w:r>
        <w:rPr>
          <w:b/>
          <w:caps/>
        </w:rPr>
        <w:t>Протокол</w:t>
      </w:r>
    </w:p>
    <w:p w:rsidR="00E2539A" w:rsidRDefault="00E2539A" w:rsidP="00E2539A">
      <w:pPr>
        <w:pStyle w:val="Default"/>
        <w:spacing w:line="276" w:lineRule="auto"/>
        <w:ind w:firstLine="284"/>
        <w:jc w:val="center"/>
        <w:rPr>
          <w:b/>
        </w:rPr>
      </w:pPr>
      <w:r>
        <w:rPr>
          <w:b/>
        </w:rPr>
        <w:t>проведения промежуточной аттестации</w:t>
      </w:r>
    </w:p>
    <w:p w:rsidR="00E2539A" w:rsidRDefault="00E2539A" w:rsidP="00E2539A">
      <w:pPr>
        <w:spacing w:line="276" w:lineRule="auto"/>
        <w:ind w:firstLine="284"/>
        <w:jc w:val="center"/>
      </w:pPr>
      <w:r>
        <w:t>(экстернат)</w:t>
      </w:r>
    </w:p>
    <w:p w:rsidR="00E2539A" w:rsidRDefault="00E2539A" w:rsidP="00E2539A">
      <w:pPr>
        <w:ind w:firstLine="284"/>
        <w:jc w:val="both"/>
      </w:pPr>
      <w:r>
        <w:t>Промежуточной аттестации за ________________________ (указать период аттестации)</w:t>
      </w:r>
    </w:p>
    <w:p w:rsidR="00E2539A" w:rsidRDefault="00E2539A" w:rsidP="00E2539A">
      <w:pPr>
        <w:ind w:firstLine="284"/>
        <w:jc w:val="both"/>
      </w:pPr>
      <w:r>
        <w:t xml:space="preserve">Учебный предмет, </w:t>
      </w:r>
      <w:r>
        <w:rPr>
          <w:color w:val="000000"/>
        </w:rPr>
        <w:t>курс (модуль)</w:t>
      </w:r>
      <w:r>
        <w:t xml:space="preserve"> ____________________________ учебного плана школы за 201___ / 201___ учебный год</w:t>
      </w:r>
    </w:p>
    <w:p w:rsidR="00E2539A" w:rsidRDefault="00E2539A" w:rsidP="00E2539A">
      <w:pPr>
        <w:ind w:firstLine="284"/>
        <w:jc w:val="both"/>
      </w:pPr>
      <w:r>
        <w:t xml:space="preserve">Ф.И.О. экстерна _______________________________________________________, </w:t>
      </w:r>
    </w:p>
    <w:p w:rsidR="00E2539A" w:rsidRDefault="00E2539A" w:rsidP="00E2539A">
      <w:pPr>
        <w:ind w:firstLine="284"/>
        <w:jc w:val="both"/>
      </w:pPr>
      <w:r>
        <w:t>Дата проведения промежуточной аттестации «____» _______________ 20___ г.</w:t>
      </w:r>
    </w:p>
    <w:p w:rsidR="00E2539A" w:rsidRDefault="00E2539A" w:rsidP="00E2539A">
      <w:pPr>
        <w:ind w:firstLine="284"/>
        <w:jc w:val="both"/>
      </w:pPr>
      <w:r>
        <w:t>Ф.И.О. председателя аттестационной (предметной) комиссии _____________________________</w:t>
      </w:r>
    </w:p>
    <w:p w:rsidR="00E2539A" w:rsidRDefault="00E2539A" w:rsidP="00E2539A">
      <w:pPr>
        <w:ind w:firstLine="284"/>
        <w:jc w:val="both"/>
      </w:pPr>
      <w:r>
        <w:t>Ф.И.О. учителя, ведущего аттестацию экстерна _________________________________________</w:t>
      </w:r>
    </w:p>
    <w:p w:rsidR="00E2539A" w:rsidRDefault="00E2539A" w:rsidP="00E2539A">
      <w:pPr>
        <w:ind w:firstLine="284"/>
        <w:jc w:val="both"/>
      </w:pPr>
      <w:r>
        <w:t>Ф.И.О. ассистентов _____________________________________________________________________________</w:t>
      </w:r>
    </w:p>
    <w:p w:rsidR="00E2539A" w:rsidRDefault="00E2539A" w:rsidP="00E2539A">
      <w:pPr>
        <w:ind w:firstLine="284"/>
        <w:jc w:val="both"/>
      </w:pPr>
      <w:r>
        <w:t>_____________________________________________________________________________</w:t>
      </w:r>
    </w:p>
    <w:p w:rsidR="00E2539A" w:rsidRDefault="00E2539A" w:rsidP="00E2539A">
      <w:pPr>
        <w:ind w:firstLine="284"/>
        <w:jc w:val="both"/>
      </w:pPr>
    </w:p>
    <w:p w:rsidR="00E2539A" w:rsidRDefault="00E2539A" w:rsidP="00E2539A">
      <w:pPr>
        <w:ind w:firstLine="284"/>
        <w:jc w:val="both"/>
      </w:pPr>
      <w:r>
        <w:t>Промежуточная аттестация началась в _________ часов _________ минут</w:t>
      </w:r>
    </w:p>
    <w:p w:rsidR="00E2539A" w:rsidRDefault="00E2539A" w:rsidP="00E2539A">
      <w:pPr>
        <w:ind w:firstLine="284"/>
        <w:jc w:val="both"/>
      </w:pPr>
      <w:r>
        <w:t>Промежуточная аттестация закончилась в _________ часов _________ минут.</w:t>
      </w:r>
    </w:p>
    <w:p w:rsidR="00E2539A" w:rsidRDefault="00E2539A" w:rsidP="00E2539A">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325"/>
        <w:gridCol w:w="2083"/>
        <w:gridCol w:w="1813"/>
      </w:tblGrid>
      <w:tr w:rsidR="00E2539A" w:rsidTr="00E2539A">
        <w:tc>
          <w:tcPr>
            <w:tcW w:w="3560" w:type="dxa"/>
            <w:tcBorders>
              <w:top w:val="single" w:sz="4" w:space="0" w:color="auto"/>
              <w:left w:val="single" w:sz="4" w:space="0" w:color="auto"/>
              <w:bottom w:val="single" w:sz="4" w:space="0" w:color="auto"/>
              <w:right w:val="single" w:sz="4" w:space="0" w:color="auto"/>
            </w:tcBorders>
            <w:vAlign w:val="center"/>
            <w:hideMark/>
          </w:tcPr>
          <w:p w:rsidR="00E2539A" w:rsidRDefault="00E2539A">
            <w:pPr>
              <w:spacing w:line="276" w:lineRule="auto"/>
              <w:ind w:firstLine="284"/>
              <w:jc w:val="both"/>
            </w:pPr>
            <w:r>
              <w:t>Фамилия, имя, отчество экстерна</w:t>
            </w:r>
          </w:p>
        </w:tc>
        <w:tc>
          <w:tcPr>
            <w:tcW w:w="2517" w:type="dxa"/>
            <w:tcBorders>
              <w:top w:val="single" w:sz="4" w:space="0" w:color="auto"/>
              <w:left w:val="single" w:sz="4" w:space="0" w:color="auto"/>
              <w:bottom w:val="single" w:sz="4" w:space="0" w:color="auto"/>
              <w:right w:val="single" w:sz="4" w:space="0" w:color="auto"/>
            </w:tcBorders>
            <w:vAlign w:val="center"/>
            <w:hideMark/>
          </w:tcPr>
          <w:p w:rsidR="00E2539A" w:rsidRDefault="00E2539A">
            <w:pPr>
              <w:spacing w:line="276" w:lineRule="auto"/>
              <w:ind w:firstLine="284"/>
              <w:jc w:val="both"/>
              <w:rPr>
                <w:color w:val="000000"/>
              </w:rPr>
            </w:pPr>
            <w:r>
              <w:rPr>
                <w:color w:val="000000"/>
              </w:rPr>
              <w:t xml:space="preserve">Форма установления фактического </w:t>
            </w:r>
          </w:p>
          <w:p w:rsidR="00E2539A" w:rsidRDefault="00E2539A">
            <w:pPr>
              <w:spacing w:line="276" w:lineRule="auto"/>
              <w:ind w:firstLine="284"/>
              <w:jc w:val="both"/>
            </w:pPr>
            <w:r>
              <w:rPr>
                <w:color w:val="000000"/>
              </w:rPr>
              <w:t>уровня знаний</w:t>
            </w:r>
          </w:p>
        </w:tc>
        <w:tc>
          <w:tcPr>
            <w:tcW w:w="2145" w:type="dxa"/>
            <w:tcBorders>
              <w:top w:val="single" w:sz="4" w:space="0" w:color="auto"/>
              <w:left w:val="single" w:sz="4" w:space="0" w:color="auto"/>
              <w:bottom w:val="single" w:sz="4" w:space="0" w:color="auto"/>
              <w:right w:val="single" w:sz="4" w:space="0" w:color="auto"/>
            </w:tcBorders>
            <w:vAlign w:val="center"/>
            <w:hideMark/>
          </w:tcPr>
          <w:p w:rsidR="00E2539A" w:rsidRDefault="00E2539A">
            <w:pPr>
              <w:pStyle w:val="a3"/>
              <w:tabs>
                <w:tab w:val="left" w:pos="1080"/>
              </w:tabs>
              <w:spacing w:line="276" w:lineRule="auto"/>
              <w:ind w:firstLine="284"/>
              <w:jc w:val="both"/>
              <w:rPr>
                <w:lang w:eastAsia="en-US"/>
              </w:rPr>
            </w:pPr>
            <w:r>
              <w:rPr>
                <w:lang w:eastAsia="en-US"/>
              </w:rPr>
              <w:t>Фактический уровень знаний (отметка)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E2539A" w:rsidRDefault="00E2539A">
            <w:pPr>
              <w:spacing w:line="276" w:lineRule="auto"/>
              <w:ind w:firstLine="284"/>
              <w:jc w:val="both"/>
            </w:pPr>
            <w:r>
              <w:t xml:space="preserve">Итоговая </w:t>
            </w:r>
          </w:p>
          <w:p w:rsidR="00E2539A" w:rsidRDefault="00E2539A">
            <w:pPr>
              <w:spacing w:line="276" w:lineRule="auto"/>
              <w:ind w:firstLine="284"/>
              <w:jc w:val="both"/>
            </w:pPr>
            <w:r>
              <w:t>отметка</w:t>
            </w:r>
          </w:p>
        </w:tc>
      </w:tr>
      <w:tr w:rsidR="00E2539A" w:rsidTr="00E2539A">
        <w:tc>
          <w:tcPr>
            <w:tcW w:w="3560"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jc w:val="both"/>
            </w:pPr>
          </w:p>
          <w:p w:rsidR="00E2539A" w:rsidRDefault="00E2539A">
            <w:pPr>
              <w:spacing w:line="276" w:lineRule="auto"/>
              <w:ind w:firstLine="284"/>
              <w:jc w:val="both"/>
            </w:pPr>
          </w:p>
        </w:tc>
        <w:tc>
          <w:tcPr>
            <w:tcW w:w="2517"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jc w:val="both"/>
            </w:pPr>
          </w:p>
        </w:tc>
        <w:tc>
          <w:tcPr>
            <w:tcW w:w="2145"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jc w:val="both"/>
            </w:pPr>
          </w:p>
        </w:tc>
        <w:tc>
          <w:tcPr>
            <w:tcW w:w="1915" w:type="dxa"/>
            <w:tcBorders>
              <w:top w:val="single" w:sz="4" w:space="0" w:color="auto"/>
              <w:left w:val="single" w:sz="4" w:space="0" w:color="auto"/>
              <w:bottom w:val="single" w:sz="4" w:space="0" w:color="auto"/>
              <w:right w:val="single" w:sz="4" w:space="0" w:color="auto"/>
            </w:tcBorders>
          </w:tcPr>
          <w:p w:rsidR="00E2539A" w:rsidRDefault="00E2539A">
            <w:pPr>
              <w:spacing w:line="276" w:lineRule="auto"/>
              <w:ind w:firstLine="284"/>
              <w:jc w:val="both"/>
            </w:pPr>
          </w:p>
        </w:tc>
      </w:tr>
    </w:tbl>
    <w:p w:rsidR="00E2539A" w:rsidRDefault="00E2539A" w:rsidP="00E2539A">
      <w:pPr>
        <w:spacing w:line="276" w:lineRule="auto"/>
        <w:ind w:firstLine="284"/>
        <w:jc w:val="both"/>
      </w:pPr>
      <w:r>
        <w:t>Особые мнения членов комиссии об оценке ответа экстерна</w:t>
      </w:r>
    </w:p>
    <w:p w:rsidR="00E2539A" w:rsidRDefault="00E2539A" w:rsidP="00E2539A">
      <w:pPr>
        <w:spacing w:line="276" w:lineRule="auto"/>
        <w:ind w:firstLine="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39A" w:rsidRDefault="00E2539A" w:rsidP="00E2539A">
      <w:pPr>
        <w:spacing w:line="276" w:lineRule="auto"/>
        <w:ind w:firstLine="284"/>
        <w:jc w:val="both"/>
      </w:pPr>
      <w:r>
        <w:t>Запись о случаях нарушений установленного порядка экзамена и решение аттестационной комиссии</w:t>
      </w:r>
    </w:p>
    <w:p w:rsidR="00E2539A" w:rsidRDefault="00E2539A" w:rsidP="00E2539A">
      <w:pPr>
        <w:spacing w:line="276" w:lineRule="auto"/>
        <w:ind w:firstLine="284"/>
        <w:jc w:val="both"/>
      </w:pPr>
      <w:r>
        <w:t>_______________________________________________________________________________________________________________________________________________________________________________________________________________________________________</w:t>
      </w:r>
    </w:p>
    <w:p w:rsidR="00E2539A" w:rsidRDefault="00E2539A" w:rsidP="00E2539A">
      <w:pPr>
        <w:spacing w:line="276" w:lineRule="auto"/>
        <w:ind w:firstLine="284"/>
        <w:jc w:val="both"/>
      </w:pPr>
    </w:p>
    <w:p w:rsidR="00E2539A" w:rsidRDefault="00E2539A" w:rsidP="00E2539A">
      <w:pPr>
        <w:spacing w:line="276" w:lineRule="auto"/>
        <w:ind w:firstLine="284"/>
        <w:jc w:val="both"/>
      </w:pPr>
      <w:r>
        <w:t>Председатель комиссии ________________________/______________/.</w:t>
      </w:r>
    </w:p>
    <w:p w:rsidR="00E2539A" w:rsidRDefault="00E2539A" w:rsidP="00E2539A">
      <w:pPr>
        <w:spacing w:line="276" w:lineRule="auto"/>
        <w:ind w:firstLine="284"/>
        <w:jc w:val="both"/>
      </w:pPr>
      <w:r>
        <w:t>Экзаменующий учитель ______________________ /______________/.</w:t>
      </w:r>
    </w:p>
    <w:p w:rsidR="00E2539A" w:rsidRDefault="00E2539A" w:rsidP="00E2539A">
      <w:pPr>
        <w:spacing w:line="276" w:lineRule="auto"/>
        <w:ind w:firstLine="284"/>
        <w:jc w:val="both"/>
      </w:pPr>
      <w:r>
        <w:t>Ассистенты ______________________ /______________/.</w:t>
      </w:r>
    </w:p>
    <w:p w:rsidR="00E2539A" w:rsidRDefault="00E2539A" w:rsidP="00E2539A">
      <w:pPr>
        <w:spacing w:line="276" w:lineRule="auto"/>
        <w:ind w:firstLine="284"/>
        <w:jc w:val="both"/>
      </w:pPr>
      <w:r>
        <w:t xml:space="preserve"> ______________________ /______________/.</w:t>
      </w:r>
    </w:p>
    <w:p w:rsidR="00E2539A" w:rsidRDefault="00E2539A" w:rsidP="00E2539A">
      <w:pPr>
        <w:spacing w:line="276" w:lineRule="auto"/>
        <w:ind w:firstLine="284"/>
        <w:jc w:val="both"/>
      </w:pPr>
      <w:r>
        <w:t xml:space="preserve"> ______________________ /______________/.</w:t>
      </w:r>
    </w:p>
    <w:p w:rsidR="00E2539A" w:rsidRDefault="00E2539A" w:rsidP="00E2539A">
      <w:pPr>
        <w:spacing w:line="276" w:lineRule="auto"/>
        <w:ind w:firstLine="284"/>
        <w:jc w:val="both"/>
      </w:pPr>
    </w:p>
    <w:p w:rsidR="00E2539A" w:rsidRDefault="00E2539A" w:rsidP="00E2539A">
      <w:pPr>
        <w:spacing w:line="276" w:lineRule="auto"/>
        <w:jc w:val="both"/>
      </w:pPr>
      <w:r>
        <w:t xml:space="preserve">Дата заполнения протокола промежуточной аттестации «____» _______________ 20___ г. </w:t>
      </w:r>
    </w:p>
    <w:p w:rsidR="000D0D05" w:rsidRDefault="000D0D05"/>
    <w:sectPr w:rsidR="000D0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1D1"/>
    <w:multiLevelType w:val="hybridMultilevel"/>
    <w:tmpl w:val="5A841664"/>
    <w:lvl w:ilvl="0" w:tplc="139EDB9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A9290E"/>
    <w:multiLevelType w:val="hybridMultilevel"/>
    <w:tmpl w:val="5100BBF6"/>
    <w:lvl w:ilvl="0" w:tplc="139EDB9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646325"/>
    <w:multiLevelType w:val="hybridMultilevel"/>
    <w:tmpl w:val="A5124646"/>
    <w:lvl w:ilvl="0" w:tplc="482C1EA6">
      <w:start w:val="1"/>
      <w:numFmt w:val="decimal"/>
      <w:lvlText w:val="%1."/>
      <w:lvlJc w:val="left"/>
      <w:pPr>
        <w:ind w:left="122" w:hanging="240"/>
      </w:pPr>
      <w:rPr>
        <w:rFonts w:ascii="Times New Roman" w:eastAsia="Times New Roman" w:hAnsi="Times New Roman" w:cs="Times New Roman" w:hint="default"/>
        <w:sz w:val="24"/>
        <w:szCs w:val="24"/>
      </w:rPr>
    </w:lvl>
    <w:lvl w:ilvl="1" w:tplc="139EDB9A">
      <w:start w:val="1"/>
      <w:numFmt w:val="bullet"/>
      <w:lvlText w:val="•"/>
      <w:lvlJc w:val="left"/>
      <w:pPr>
        <w:ind w:left="318" w:hanging="240"/>
      </w:pPr>
    </w:lvl>
    <w:lvl w:ilvl="2" w:tplc="460E19C6">
      <w:start w:val="1"/>
      <w:numFmt w:val="bullet"/>
      <w:lvlText w:val="•"/>
      <w:lvlJc w:val="left"/>
      <w:pPr>
        <w:ind w:left="514" w:hanging="240"/>
      </w:pPr>
    </w:lvl>
    <w:lvl w:ilvl="3" w:tplc="247AD152">
      <w:start w:val="1"/>
      <w:numFmt w:val="bullet"/>
      <w:lvlText w:val="•"/>
      <w:lvlJc w:val="left"/>
      <w:pPr>
        <w:ind w:left="710" w:hanging="240"/>
      </w:pPr>
    </w:lvl>
    <w:lvl w:ilvl="4" w:tplc="EFECD44C">
      <w:start w:val="1"/>
      <w:numFmt w:val="bullet"/>
      <w:lvlText w:val="•"/>
      <w:lvlJc w:val="left"/>
      <w:pPr>
        <w:ind w:left="906" w:hanging="240"/>
      </w:pPr>
    </w:lvl>
    <w:lvl w:ilvl="5" w:tplc="F48C3408">
      <w:start w:val="1"/>
      <w:numFmt w:val="bullet"/>
      <w:lvlText w:val="•"/>
      <w:lvlJc w:val="left"/>
      <w:pPr>
        <w:ind w:left="1101" w:hanging="240"/>
      </w:pPr>
    </w:lvl>
    <w:lvl w:ilvl="6" w:tplc="9C804EFC">
      <w:start w:val="1"/>
      <w:numFmt w:val="bullet"/>
      <w:lvlText w:val="•"/>
      <w:lvlJc w:val="left"/>
      <w:pPr>
        <w:ind w:left="1297" w:hanging="240"/>
      </w:pPr>
    </w:lvl>
    <w:lvl w:ilvl="7" w:tplc="85E420C8">
      <w:start w:val="1"/>
      <w:numFmt w:val="bullet"/>
      <w:lvlText w:val="•"/>
      <w:lvlJc w:val="left"/>
      <w:pPr>
        <w:ind w:left="1493" w:hanging="240"/>
      </w:pPr>
    </w:lvl>
    <w:lvl w:ilvl="8" w:tplc="0AE0B542">
      <w:start w:val="1"/>
      <w:numFmt w:val="bullet"/>
      <w:lvlText w:val="•"/>
      <w:lvlJc w:val="left"/>
      <w:pPr>
        <w:ind w:left="1689" w:hanging="240"/>
      </w:pPr>
    </w:lvl>
  </w:abstractNum>
  <w:abstractNum w:abstractNumId="3" w15:restartNumberingAfterBreak="0">
    <w:nsid w:val="79063685"/>
    <w:multiLevelType w:val="hybridMultilevel"/>
    <w:tmpl w:val="8E76D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9A"/>
    <w:rsid w:val="000D0D05"/>
    <w:rsid w:val="00E2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D92F-2A6D-467C-B5D4-8D5D8BC5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9A"/>
    <w:pPr>
      <w:widowControl w:val="0"/>
      <w:suppressAutoHyphens/>
      <w:spacing w:after="0" w:line="240" w:lineRule="auto"/>
    </w:pPr>
    <w:rPr>
      <w:rFonts w:ascii="Times New Roman" w:eastAsia="Arial Unicode MS"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539A"/>
    <w:pPr>
      <w:widowControl/>
      <w:suppressAutoHyphens w:val="0"/>
      <w:spacing w:before="100" w:beforeAutospacing="1" w:after="100" w:afterAutospacing="1"/>
    </w:pPr>
    <w:rPr>
      <w:rFonts w:eastAsia="Times New Roman" w:cs="Times New Roman"/>
      <w:kern w:val="0"/>
      <w:lang w:eastAsia="ru-RU" w:bidi="ar-SA"/>
    </w:rPr>
  </w:style>
  <w:style w:type="paragraph" w:styleId="a4">
    <w:name w:val="Body Text"/>
    <w:basedOn w:val="a"/>
    <w:link w:val="a5"/>
    <w:uiPriority w:val="1"/>
    <w:semiHidden/>
    <w:unhideWhenUsed/>
    <w:qFormat/>
    <w:rsid w:val="00E2539A"/>
    <w:pPr>
      <w:suppressAutoHyphens w:val="0"/>
      <w:ind w:left="108"/>
    </w:pPr>
    <w:rPr>
      <w:rFonts w:eastAsia="Times New Roman" w:cs="Times New Roman"/>
      <w:kern w:val="0"/>
      <w:lang w:val="en-US" w:eastAsia="en-US" w:bidi="ar-SA"/>
    </w:rPr>
  </w:style>
  <w:style w:type="character" w:customStyle="1" w:styleId="a5">
    <w:name w:val="Основной текст Знак"/>
    <w:basedOn w:val="a0"/>
    <w:link w:val="a4"/>
    <w:uiPriority w:val="1"/>
    <w:semiHidden/>
    <w:rsid w:val="00E2539A"/>
    <w:rPr>
      <w:rFonts w:ascii="Times New Roman" w:eastAsia="Times New Roman" w:hAnsi="Times New Roman" w:cs="Times New Roman"/>
      <w:sz w:val="24"/>
      <w:szCs w:val="24"/>
      <w:lang w:val="en-US"/>
    </w:rPr>
  </w:style>
  <w:style w:type="paragraph" w:customStyle="1" w:styleId="Default">
    <w:name w:val="Default"/>
    <w:rsid w:val="00E253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E2539A"/>
    <w:pPr>
      <w:widowControl/>
      <w:suppressAutoHyphens w:val="0"/>
      <w:spacing w:after="200" w:line="276" w:lineRule="auto"/>
      <w:ind w:left="720"/>
    </w:pPr>
    <w:rPr>
      <w:rFonts w:ascii="Calibri" w:eastAsia="Calibri" w:hAnsi="Calibri" w:cs="Times New Roman"/>
      <w:kern w:val="0"/>
      <w:sz w:val="22"/>
      <w:szCs w:val="22"/>
      <w:lang w:eastAsia="en-US" w:bidi="ar-SA"/>
    </w:rPr>
  </w:style>
  <w:style w:type="paragraph" w:customStyle="1" w:styleId="TableParagraph">
    <w:name w:val="Table Paragraph"/>
    <w:basedOn w:val="a"/>
    <w:uiPriority w:val="1"/>
    <w:qFormat/>
    <w:rsid w:val="00E2539A"/>
    <w:pPr>
      <w:suppressAutoHyphens w:val="0"/>
    </w:pPr>
    <w:rPr>
      <w:rFonts w:ascii="Calibri" w:eastAsia="Calibri" w:hAnsi="Calibri" w:cs="Times New Roman"/>
      <w:kern w:val="0"/>
      <w:sz w:val="22"/>
      <w:szCs w:val="22"/>
      <w:lang w:val="en-US" w:eastAsia="en-US" w:bidi="ar-SA"/>
    </w:rPr>
  </w:style>
  <w:style w:type="paragraph" w:customStyle="1" w:styleId="11">
    <w:name w:val="Заголовок 11"/>
    <w:basedOn w:val="a"/>
    <w:uiPriority w:val="1"/>
    <w:qFormat/>
    <w:rsid w:val="00E2539A"/>
    <w:pPr>
      <w:suppressAutoHyphens w:val="0"/>
      <w:spacing w:before="69"/>
      <w:ind w:left="108" w:hanging="240"/>
      <w:outlineLvl w:val="1"/>
    </w:pPr>
    <w:rPr>
      <w:rFonts w:eastAsia="Times New Roman" w:cs="Times New Roman"/>
      <w:b/>
      <w:bCs/>
      <w:i/>
      <w:kern w:val="0"/>
      <w:lang w:val="en-US" w:eastAsia="en-US" w:bidi="ar-SA"/>
    </w:rPr>
  </w:style>
  <w:style w:type="table" w:styleId="a6">
    <w:name w:val="Table Grid"/>
    <w:basedOn w:val="a1"/>
    <w:rsid w:val="00E2539A"/>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E2539A"/>
    <w:rPr>
      <w:color w:val="0000FF"/>
      <w:u w:val="single"/>
    </w:rPr>
  </w:style>
  <w:style w:type="character" w:styleId="a8">
    <w:name w:val="Emphasis"/>
    <w:basedOn w:val="a0"/>
    <w:qFormat/>
    <w:rsid w:val="00E25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image" Target="media/image1.png"/><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7877</Words>
  <Characters>44905</Characters>
  <Application>Microsoft Office Word</Application>
  <DocSecurity>0</DocSecurity>
  <Lines>374</Lines>
  <Paragraphs>105</Paragraphs>
  <ScaleCrop>false</ScaleCrop>
  <Company/>
  <LinksUpToDate>false</LinksUpToDate>
  <CharactersWithSpaces>52677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Мезенцева</dc:creator>
  <cp:keywords/>
  <dc:description/>
  <cp:lastModifiedBy>Анастасия Мезенцева</cp:lastModifiedBy>
  <cp:revision>2</cp:revision>
  <dcterms:created xsi:type="dcterms:W3CDTF">2021-05-20T11:38:00Z</dcterms:created>
  <dcterms:modified xsi:type="dcterms:W3CDTF">2021-05-20T11:41:00Z</dcterms:modified>
</cp:coreProperties>
</file>