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47E" w:rsidRPr="009A047E" w:rsidRDefault="009A047E" w:rsidP="009A047E">
      <w:pPr>
        <w:shd w:val="clear" w:color="auto" w:fill="FFFFFF"/>
        <w:spacing w:after="195" w:line="390" w:lineRule="atLeast"/>
        <w:textAlignment w:val="baseline"/>
        <w:outlineLvl w:val="0"/>
        <w:rPr>
          <w:rFonts w:ascii="Arial" w:eastAsia="Times New Roman" w:hAnsi="Arial" w:cs="Arial"/>
          <w:b/>
          <w:bCs/>
          <w:color w:val="2E5A99"/>
          <w:kern w:val="36"/>
          <w:sz w:val="39"/>
          <w:szCs w:val="39"/>
          <w:lang w:eastAsia="ru-RU"/>
        </w:rPr>
      </w:pPr>
      <w:r w:rsidRPr="009A047E">
        <w:rPr>
          <w:rFonts w:ascii="Arial" w:eastAsia="Times New Roman" w:hAnsi="Arial" w:cs="Arial"/>
          <w:b/>
          <w:bCs/>
          <w:color w:val="2E5A99"/>
          <w:kern w:val="36"/>
          <w:sz w:val="39"/>
          <w:szCs w:val="39"/>
          <w:lang w:eastAsia="ru-RU"/>
        </w:rPr>
        <w:t>Информационные материалы по вопросам ГИА-9, озвученные на встрече с родителями выпускников 9 классов.</w:t>
      </w:r>
    </w:p>
    <w:p w:rsidR="009A047E" w:rsidRPr="009A047E" w:rsidRDefault="009A047E" w:rsidP="009A047E">
      <w:pPr>
        <w:shd w:val="clear" w:color="auto" w:fill="FFFFFF"/>
        <w:spacing w:after="0" w:line="315" w:lineRule="atLeast"/>
        <w:textAlignment w:val="baseline"/>
        <w:rPr>
          <w:rFonts w:ascii="Arial" w:eastAsia="Times New Roman" w:hAnsi="Arial" w:cs="Arial"/>
          <w:sz w:val="20"/>
          <w:szCs w:val="20"/>
          <w:lang w:eastAsia="ru-RU"/>
        </w:rPr>
      </w:pPr>
      <w:r w:rsidRPr="009A047E">
        <w:rPr>
          <w:rFonts w:ascii="Arial" w:eastAsia="Times New Roman" w:hAnsi="Arial" w:cs="Arial"/>
          <w:sz w:val="20"/>
          <w:szCs w:val="20"/>
          <w:bdr w:val="none" w:sz="0" w:space="0" w:color="auto" w:frame="1"/>
          <w:lang w:eastAsia="ru-RU"/>
        </w:rPr>
        <w:t> </w:t>
      </w:r>
      <w:hyperlink r:id="rId5" w:tooltip="Записи Администратор Сайта" w:history="1">
        <w:r w:rsidRPr="009A047E">
          <w:rPr>
            <w:rFonts w:ascii="Arial" w:eastAsia="Times New Roman" w:hAnsi="Arial" w:cs="Arial"/>
            <w:color w:val="0000FF"/>
            <w:sz w:val="20"/>
            <w:szCs w:val="20"/>
            <w:bdr w:val="none" w:sz="0" w:space="0" w:color="auto" w:frame="1"/>
            <w:lang w:eastAsia="ru-RU"/>
          </w:rPr>
          <w:t>Администратор Сайта</w:t>
        </w:r>
      </w:hyperlink>
      <w:r w:rsidRPr="009A047E">
        <w:rPr>
          <w:rFonts w:ascii="Arial" w:eastAsia="Times New Roman" w:hAnsi="Arial" w:cs="Arial"/>
          <w:sz w:val="20"/>
          <w:szCs w:val="20"/>
          <w:lang w:eastAsia="ru-RU"/>
        </w:rPr>
        <w:t> </w:t>
      </w:r>
      <w:r w:rsidRPr="009A047E">
        <w:rPr>
          <w:rFonts w:ascii="Arial" w:eastAsia="Times New Roman" w:hAnsi="Arial" w:cs="Arial"/>
          <w:sz w:val="20"/>
          <w:szCs w:val="20"/>
          <w:bdr w:val="none" w:sz="0" w:space="0" w:color="auto" w:frame="1"/>
          <w:lang w:eastAsia="ru-RU"/>
        </w:rPr>
        <w:t> 03.02.2017</w:t>
      </w:r>
      <w:r w:rsidRPr="009A047E">
        <w:rPr>
          <w:rFonts w:ascii="Arial" w:eastAsia="Times New Roman" w:hAnsi="Arial" w:cs="Arial"/>
          <w:sz w:val="20"/>
          <w:szCs w:val="20"/>
          <w:lang w:eastAsia="ru-RU"/>
        </w:rPr>
        <w:t> </w:t>
      </w:r>
      <w:r w:rsidRPr="009A047E">
        <w:rPr>
          <w:rFonts w:ascii="Arial" w:eastAsia="Times New Roman" w:hAnsi="Arial" w:cs="Arial"/>
          <w:sz w:val="20"/>
          <w:szCs w:val="20"/>
          <w:bdr w:val="none" w:sz="0" w:space="0" w:color="auto" w:frame="1"/>
          <w:lang w:eastAsia="ru-RU"/>
        </w:rPr>
        <w:t> </w:t>
      </w:r>
      <w:hyperlink r:id="rId6" w:anchor="respond" w:history="1">
        <w:r w:rsidRPr="009A047E">
          <w:rPr>
            <w:rFonts w:ascii="Arial" w:eastAsia="Times New Roman" w:hAnsi="Arial" w:cs="Arial"/>
            <w:color w:val="0000FF"/>
            <w:sz w:val="20"/>
            <w:szCs w:val="20"/>
            <w:bdr w:val="none" w:sz="0" w:space="0" w:color="auto" w:frame="1"/>
            <w:lang w:eastAsia="ru-RU"/>
          </w:rPr>
          <w:t>0</w:t>
        </w:r>
      </w:hyperlink>
      <w:r w:rsidRPr="009A047E">
        <w:rPr>
          <w:rFonts w:ascii="Arial" w:eastAsia="Times New Roman" w:hAnsi="Arial" w:cs="Arial"/>
          <w:sz w:val="20"/>
          <w:szCs w:val="20"/>
          <w:lang w:eastAsia="ru-RU"/>
        </w:rPr>
        <w:t> </w:t>
      </w:r>
      <w:r w:rsidRPr="009A047E">
        <w:rPr>
          <w:rFonts w:ascii="Arial" w:eastAsia="Times New Roman" w:hAnsi="Arial" w:cs="Arial"/>
          <w:sz w:val="20"/>
          <w:szCs w:val="20"/>
          <w:bdr w:val="none" w:sz="0" w:space="0" w:color="auto" w:frame="1"/>
          <w:lang w:eastAsia="ru-RU"/>
        </w:rPr>
        <w:t> </w:t>
      </w:r>
      <w:hyperlink r:id="rId7" w:history="1">
        <w:r w:rsidRPr="009A047E">
          <w:rPr>
            <w:rFonts w:ascii="Arial" w:eastAsia="Times New Roman" w:hAnsi="Arial" w:cs="Arial"/>
            <w:color w:val="0000FF"/>
            <w:sz w:val="20"/>
            <w:szCs w:val="20"/>
            <w:bdr w:val="none" w:sz="0" w:space="0" w:color="auto" w:frame="1"/>
            <w:lang w:eastAsia="ru-RU"/>
          </w:rPr>
          <w:t>ГИА-9</w:t>
        </w:r>
      </w:hyperlink>
      <w:r w:rsidRPr="009A047E">
        <w:rPr>
          <w:rFonts w:ascii="Arial" w:eastAsia="Times New Roman" w:hAnsi="Arial" w:cs="Arial"/>
          <w:sz w:val="20"/>
          <w:szCs w:val="20"/>
          <w:bdr w:val="none" w:sz="0" w:space="0" w:color="auto" w:frame="1"/>
          <w:lang w:eastAsia="ru-RU"/>
        </w:rPr>
        <w:t>, </w:t>
      </w:r>
      <w:hyperlink r:id="rId8" w:history="1">
        <w:r w:rsidRPr="009A047E">
          <w:rPr>
            <w:rFonts w:ascii="Arial" w:eastAsia="Times New Roman" w:hAnsi="Arial" w:cs="Arial"/>
            <w:color w:val="0000FF"/>
            <w:sz w:val="20"/>
            <w:szCs w:val="20"/>
            <w:bdr w:val="none" w:sz="0" w:space="0" w:color="auto" w:frame="1"/>
            <w:lang w:eastAsia="ru-RU"/>
          </w:rPr>
          <w:t>Информационные материалы</w:t>
        </w:r>
      </w:hyperlink>
    </w:p>
    <w:p w:rsidR="009A047E" w:rsidRPr="009A047E" w:rsidRDefault="009A047E" w:rsidP="009A047E">
      <w:pPr>
        <w:shd w:val="clear" w:color="auto" w:fill="FFFFFF"/>
        <w:spacing w:after="0" w:line="240" w:lineRule="auto"/>
        <w:textAlignment w:val="baseline"/>
        <w:rPr>
          <w:rFonts w:ascii="Arial" w:eastAsia="Times New Roman" w:hAnsi="Arial" w:cs="Arial"/>
          <w:color w:val="222222"/>
          <w:sz w:val="21"/>
          <w:szCs w:val="21"/>
          <w:lang w:eastAsia="ru-RU"/>
        </w:rPr>
      </w:pPr>
      <w:r w:rsidRPr="009A047E">
        <w:rPr>
          <w:rFonts w:ascii="Arial" w:eastAsia="Times New Roman" w:hAnsi="Arial" w:cs="Arial"/>
          <w:color w:val="222222"/>
          <w:sz w:val="21"/>
          <w:szCs w:val="21"/>
          <w:lang w:eastAsia="ru-RU"/>
        </w:rPr>
        <w:t>Государственная итоговая аттестация по образовательным программам основного общего образования (далее – ГИА) проводится в соответствии с Порядком проведения ГИА, утвержденным приказом Министерства образования и науки Российской Федерации от 25.12.2013 № 1394.</w:t>
      </w:r>
      <w:r w:rsidRPr="009A047E">
        <w:rPr>
          <w:rFonts w:ascii="Arial" w:eastAsia="Times New Roman" w:hAnsi="Arial" w:cs="Arial"/>
          <w:color w:val="222222"/>
          <w:sz w:val="21"/>
          <w:szCs w:val="21"/>
          <w:lang w:eastAsia="ru-RU"/>
        </w:rPr>
        <w:br/>
      </w:r>
    </w:p>
    <w:p w:rsidR="009A047E" w:rsidRPr="009A047E" w:rsidRDefault="009A047E" w:rsidP="009A047E">
      <w:pPr>
        <w:shd w:val="clear" w:color="auto" w:fill="FFFFFF"/>
        <w:spacing w:after="0" w:line="240" w:lineRule="auto"/>
        <w:textAlignment w:val="baseline"/>
        <w:rPr>
          <w:rFonts w:ascii="Arial" w:eastAsia="Times New Roman" w:hAnsi="Arial" w:cs="Arial"/>
          <w:color w:val="222222"/>
          <w:sz w:val="21"/>
          <w:szCs w:val="21"/>
          <w:lang w:eastAsia="ru-RU"/>
        </w:rPr>
      </w:pPr>
      <w:r w:rsidRPr="009A047E">
        <w:rPr>
          <w:rFonts w:ascii="Arial" w:eastAsia="Times New Roman" w:hAnsi="Arial" w:cs="Arial"/>
          <w:b/>
          <w:bCs/>
          <w:color w:val="222222"/>
          <w:sz w:val="21"/>
          <w:szCs w:val="21"/>
          <w:bdr w:val="none" w:sz="0" w:space="0" w:color="auto" w:frame="1"/>
          <w:lang w:eastAsia="ru-RU"/>
        </w:rPr>
        <w:t>ГИА проводится:</w:t>
      </w:r>
    </w:p>
    <w:p w:rsidR="009A047E" w:rsidRPr="009A047E" w:rsidRDefault="009A047E" w:rsidP="009A047E">
      <w:pPr>
        <w:shd w:val="clear" w:color="auto" w:fill="FFFFFF"/>
        <w:spacing w:after="0" w:line="240" w:lineRule="auto"/>
        <w:textAlignment w:val="baseline"/>
        <w:rPr>
          <w:rFonts w:ascii="Arial" w:eastAsia="Times New Roman" w:hAnsi="Arial" w:cs="Arial"/>
          <w:color w:val="222222"/>
          <w:sz w:val="21"/>
          <w:szCs w:val="21"/>
          <w:lang w:eastAsia="ru-RU"/>
        </w:rPr>
      </w:pPr>
      <w:r w:rsidRPr="009A047E">
        <w:rPr>
          <w:rFonts w:ascii="Arial" w:eastAsia="Times New Roman" w:hAnsi="Arial" w:cs="Arial"/>
          <w:color w:val="222222"/>
          <w:sz w:val="21"/>
          <w:szCs w:val="21"/>
          <w:lang w:eastAsia="ru-RU"/>
        </w:rPr>
        <w:t>а) в форме </w:t>
      </w:r>
      <w:r w:rsidRPr="009A047E">
        <w:rPr>
          <w:rFonts w:ascii="Arial" w:eastAsia="Times New Roman" w:hAnsi="Arial" w:cs="Arial"/>
          <w:b/>
          <w:bCs/>
          <w:i/>
          <w:iCs/>
          <w:color w:val="222222"/>
          <w:sz w:val="21"/>
          <w:szCs w:val="21"/>
          <w:bdr w:val="none" w:sz="0" w:space="0" w:color="auto" w:frame="1"/>
          <w:lang w:eastAsia="ru-RU"/>
        </w:rPr>
        <w:t>основного государственного экзамена</w:t>
      </w:r>
      <w:r w:rsidRPr="009A047E">
        <w:rPr>
          <w:rFonts w:ascii="Arial" w:eastAsia="Times New Roman" w:hAnsi="Arial" w:cs="Arial"/>
          <w:color w:val="222222"/>
          <w:sz w:val="21"/>
          <w:szCs w:val="21"/>
          <w:lang w:eastAsia="ru-RU"/>
        </w:rPr>
        <w:t> (далее – </w:t>
      </w:r>
      <w:r w:rsidRPr="009A047E">
        <w:rPr>
          <w:rFonts w:ascii="Arial" w:eastAsia="Times New Roman" w:hAnsi="Arial" w:cs="Arial"/>
          <w:b/>
          <w:bCs/>
          <w:color w:val="222222"/>
          <w:sz w:val="21"/>
          <w:szCs w:val="21"/>
          <w:bdr w:val="none" w:sz="0" w:space="0" w:color="auto" w:frame="1"/>
          <w:lang w:eastAsia="ru-RU"/>
        </w:rPr>
        <w:t>ОГЭ</w:t>
      </w:r>
      <w:r w:rsidRPr="009A047E">
        <w:rPr>
          <w:rFonts w:ascii="Arial" w:eastAsia="Times New Roman" w:hAnsi="Arial" w:cs="Arial"/>
          <w:color w:val="222222"/>
          <w:sz w:val="21"/>
          <w:szCs w:val="21"/>
          <w:lang w:eastAsia="ru-RU"/>
        </w:rPr>
        <w:t>) с использованием контрольных измерительных материалов (КИМ) для обучающихся образовательных организаций,  допущенных в текущем году к ГИА;</w:t>
      </w:r>
    </w:p>
    <w:p w:rsidR="009A047E" w:rsidRPr="009A047E" w:rsidRDefault="009A047E" w:rsidP="009A047E">
      <w:pPr>
        <w:shd w:val="clear" w:color="auto" w:fill="FFFFFF"/>
        <w:spacing w:after="0" w:line="240" w:lineRule="auto"/>
        <w:textAlignment w:val="baseline"/>
        <w:rPr>
          <w:rFonts w:ascii="Arial" w:eastAsia="Times New Roman" w:hAnsi="Arial" w:cs="Arial"/>
          <w:color w:val="222222"/>
          <w:sz w:val="21"/>
          <w:szCs w:val="21"/>
          <w:lang w:eastAsia="ru-RU"/>
        </w:rPr>
      </w:pPr>
      <w:r w:rsidRPr="009A047E">
        <w:rPr>
          <w:rFonts w:ascii="Arial" w:eastAsia="Times New Roman" w:hAnsi="Arial" w:cs="Arial"/>
          <w:color w:val="222222"/>
          <w:sz w:val="21"/>
          <w:szCs w:val="21"/>
          <w:lang w:eastAsia="ru-RU"/>
        </w:rPr>
        <w:t>б) в форме письменных и устных экзаменов с использованием текстов, тем, заданий, билетов (далее – </w:t>
      </w:r>
      <w:r w:rsidRPr="009A047E">
        <w:rPr>
          <w:rFonts w:ascii="Arial" w:eastAsia="Times New Roman" w:hAnsi="Arial" w:cs="Arial"/>
          <w:b/>
          <w:bCs/>
          <w:i/>
          <w:iCs/>
          <w:color w:val="222222"/>
          <w:sz w:val="21"/>
          <w:szCs w:val="21"/>
          <w:bdr w:val="none" w:sz="0" w:space="0" w:color="auto" w:frame="1"/>
          <w:lang w:eastAsia="ru-RU"/>
        </w:rPr>
        <w:t>государственный выпускной экзамен</w:t>
      </w:r>
      <w:r w:rsidRPr="009A047E">
        <w:rPr>
          <w:rFonts w:ascii="Arial" w:eastAsia="Times New Roman" w:hAnsi="Arial" w:cs="Arial"/>
          <w:color w:val="222222"/>
          <w:sz w:val="21"/>
          <w:szCs w:val="21"/>
          <w:lang w:eastAsia="ru-RU"/>
        </w:rPr>
        <w:t>, </w:t>
      </w:r>
      <w:r w:rsidRPr="009A047E">
        <w:rPr>
          <w:rFonts w:ascii="Arial" w:eastAsia="Times New Roman" w:hAnsi="Arial" w:cs="Arial"/>
          <w:b/>
          <w:bCs/>
          <w:color w:val="222222"/>
          <w:sz w:val="21"/>
          <w:szCs w:val="21"/>
          <w:bdr w:val="none" w:sz="0" w:space="0" w:color="auto" w:frame="1"/>
          <w:lang w:eastAsia="ru-RU"/>
        </w:rPr>
        <w:t>ГВЭ</w:t>
      </w:r>
      <w:r w:rsidRPr="009A047E">
        <w:rPr>
          <w:rFonts w:ascii="Arial" w:eastAsia="Times New Roman" w:hAnsi="Arial" w:cs="Arial"/>
          <w:color w:val="222222"/>
          <w:sz w:val="21"/>
          <w:szCs w:val="21"/>
          <w:lang w:eastAsia="ru-RU"/>
        </w:rPr>
        <w:t>) для обучающихся с ограниченными возможностями здоровья (далее – ОВЗ), обучающихся детей-инвалидов и инвалидов, освоивших образовательные программы основного общего образования.</w:t>
      </w:r>
    </w:p>
    <w:p w:rsidR="009A047E" w:rsidRPr="009A047E" w:rsidRDefault="009A047E" w:rsidP="009A047E">
      <w:pPr>
        <w:shd w:val="clear" w:color="auto" w:fill="FFFFFF"/>
        <w:spacing w:after="0" w:line="240" w:lineRule="auto"/>
        <w:textAlignment w:val="baseline"/>
        <w:rPr>
          <w:rFonts w:ascii="Arial" w:eastAsia="Times New Roman" w:hAnsi="Arial" w:cs="Arial"/>
          <w:color w:val="222222"/>
          <w:sz w:val="21"/>
          <w:szCs w:val="21"/>
          <w:lang w:eastAsia="ru-RU"/>
        </w:rPr>
      </w:pPr>
      <w:r w:rsidRPr="009A047E">
        <w:rPr>
          <w:rFonts w:ascii="Arial" w:eastAsia="Times New Roman" w:hAnsi="Arial" w:cs="Arial"/>
          <w:b/>
          <w:bCs/>
          <w:color w:val="222222"/>
          <w:sz w:val="21"/>
          <w:szCs w:val="21"/>
          <w:bdr w:val="none" w:sz="0" w:space="0" w:color="auto" w:frame="1"/>
          <w:lang w:eastAsia="ru-RU"/>
        </w:rPr>
        <w:t>I. Особенности проведения ГИА 2017 года.</w:t>
      </w:r>
    </w:p>
    <w:p w:rsidR="009A047E" w:rsidRPr="009A047E" w:rsidRDefault="009A047E" w:rsidP="009A047E">
      <w:pPr>
        <w:numPr>
          <w:ilvl w:val="0"/>
          <w:numId w:val="1"/>
        </w:numPr>
        <w:shd w:val="clear" w:color="auto" w:fill="FFFFFF"/>
        <w:spacing w:after="0" w:line="240" w:lineRule="auto"/>
        <w:ind w:left="300"/>
        <w:textAlignment w:val="baseline"/>
        <w:rPr>
          <w:rFonts w:ascii="Arial" w:eastAsia="Times New Roman" w:hAnsi="Arial" w:cs="Arial"/>
          <w:color w:val="222222"/>
          <w:sz w:val="21"/>
          <w:szCs w:val="21"/>
          <w:lang w:eastAsia="ru-RU"/>
        </w:rPr>
      </w:pPr>
      <w:r w:rsidRPr="009A047E">
        <w:rPr>
          <w:rFonts w:ascii="Arial" w:eastAsia="Times New Roman" w:hAnsi="Arial" w:cs="Arial"/>
          <w:color w:val="222222"/>
          <w:sz w:val="21"/>
          <w:szCs w:val="21"/>
          <w:u w:val="single"/>
          <w:bdr w:val="none" w:sz="0" w:space="0" w:color="auto" w:frame="1"/>
          <w:lang w:eastAsia="ru-RU"/>
        </w:rPr>
        <w:t>Обязательная сдача 4 учебных предметов</w:t>
      </w:r>
      <w:r w:rsidRPr="009A047E">
        <w:rPr>
          <w:rFonts w:ascii="Arial" w:eastAsia="Times New Roman" w:hAnsi="Arial" w:cs="Arial"/>
          <w:color w:val="222222"/>
          <w:sz w:val="21"/>
          <w:szCs w:val="21"/>
          <w:lang w:eastAsia="ru-RU"/>
        </w:rPr>
        <w:t>. </w:t>
      </w:r>
      <w:r w:rsidRPr="009A047E">
        <w:rPr>
          <w:rFonts w:ascii="Arial" w:eastAsia="Times New Roman" w:hAnsi="Arial" w:cs="Arial"/>
          <w:b/>
          <w:bCs/>
          <w:color w:val="222222"/>
          <w:sz w:val="21"/>
          <w:szCs w:val="21"/>
          <w:bdr w:val="none" w:sz="0" w:space="0" w:color="auto" w:frame="1"/>
          <w:lang w:eastAsia="ru-RU"/>
        </w:rPr>
        <w:t>Сдача бóльшего количества экзаменов не разрешается.</w:t>
      </w:r>
    </w:p>
    <w:p w:rsidR="009A047E" w:rsidRPr="009A047E" w:rsidRDefault="009A047E" w:rsidP="009A047E">
      <w:pPr>
        <w:shd w:val="clear" w:color="auto" w:fill="FFFFFF"/>
        <w:spacing w:after="0" w:line="240" w:lineRule="auto"/>
        <w:textAlignment w:val="baseline"/>
        <w:rPr>
          <w:rFonts w:ascii="Arial" w:eastAsia="Times New Roman" w:hAnsi="Arial" w:cs="Arial"/>
          <w:color w:val="222222"/>
          <w:sz w:val="21"/>
          <w:szCs w:val="21"/>
          <w:lang w:eastAsia="ru-RU"/>
        </w:rPr>
      </w:pPr>
      <w:r w:rsidRPr="009A047E">
        <w:rPr>
          <w:rFonts w:ascii="Arial" w:eastAsia="Times New Roman" w:hAnsi="Arial" w:cs="Arial"/>
          <w:color w:val="222222"/>
          <w:sz w:val="21"/>
          <w:szCs w:val="21"/>
          <w:lang w:eastAsia="ru-RU"/>
        </w:rPr>
        <w:t>В 2017 году  ГИА включает в себя обязательные экзамены по </w:t>
      </w:r>
      <w:r w:rsidRPr="009A047E">
        <w:rPr>
          <w:rFonts w:ascii="Arial" w:eastAsia="Times New Roman" w:hAnsi="Arial" w:cs="Arial"/>
          <w:b/>
          <w:bCs/>
          <w:color w:val="222222"/>
          <w:sz w:val="21"/>
          <w:szCs w:val="21"/>
          <w:bdr w:val="none" w:sz="0" w:space="0" w:color="auto" w:frame="1"/>
          <w:lang w:eastAsia="ru-RU"/>
        </w:rPr>
        <w:t>русскому языку и математике</w:t>
      </w:r>
      <w:r w:rsidRPr="009A047E">
        <w:rPr>
          <w:rFonts w:ascii="Arial" w:eastAsia="Times New Roman" w:hAnsi="Arial" w:cs="Arial"/>
          <w:color w:val="222222"/>
          <w:sz w:val="21"/>
          <w:szCs w:val="21"/>
          <w:lang w:eastAsia="ru-RU"/>
        </w:rPr>
        <w:t>, а также экзамены </w:t>
      </w:r>
      <w:r w:rsidRPr="009A047E">
        <w:rPr>
          <w:rFonts w:ascii="Arial" w:eastAsia="Times New Roman" w:hAnsi="Arial" w:cs="Arial"/>
          <w:b/>
          <w:bCs/>
          <w:color w:val="222222"/>
          <w:sz w:val="21"/>
          <w:szCs w:val="21"/>
          <w:bdr w:val="none" w:sz="0" w:space="0" w:color="auto" w:frame="1"/>
          <w:lang w:eastAsia="ru-RU"/>
        </w:rPr>
        <w:t>по выбору</w:t>
      </w:r>
      <w:r w:rsidRPr="009A047E">
        <w:rPr>
          <w:rFonts w:ascii="Arial" w:eastAsia="Times New Roman" w:hAnsi="Arial" w:cs="Arial"/>
          <w:color w:val="222222"/>
          <w:sz w:val="21"/>
          <w:szCs w:val="21"/>
          <w:lang w:eastAsia="ru-RU"/>
        </w:rPr>
        <w:t>обучающегося </w:t>
      </w:r>
      <w:r w:rsidRPr="009A047E">
        <w:rPr>
          <w:rFonts w:ascii="Arial" w:eastAsia="Times New Roman" w:hAnsi="Arial" w:cs="Arial"/>
          <w:b/>
          <w:bCs/>
          <w:color w:val="222222"/>
          <w:sz w:val="21"/>
          <w:szCs w:val="21"/>
          <w:bdr w:val="none" w:sz="0" w:space="0" w:color="auto" w:frame="1"/>
          <w:lang w:eastAsia="ru-RU"/>
        </w:rPr>
        <w:t>по двум учебным предметам</w:t>
      </w:r>
      <w:r w:rsidRPr="009A047E">
        <w:rPr>
          <w:rFonts w:ascii="Arial" w:eastAsia="Times New Roman" w:hAnsi="Arial" w:cs="Arial"/>
          <w:color w:val="222222"/>
          <w:sz w:val="21"/>
          <w:szCs w:val="21"/>
          <w:lang w:eastAsia="ru-RU"/>
        </w:rPr>
        <w:t>: физике, химии, истории, биологии, обществознанию, иностранным языкам, литературе, географии, информатике и ИКТ, коми языку и коми литературе.</w:t>
      </w:r>
    </w:p>
    <w:tbl>
      <w:tblPr>
        <w:tblW w:w="1260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12600"/>
      </w:tblGrid>
      <w:tr w:rsidR="009A047E" w:rsidRPr="009A047E" w:rsidTr="009A047E">
        <w:tc>
          <w:tcPr>
            <w:tcW w:w="9315" w:type="dxa"/>
            <w:tcBorders>
              <w:top w:val="single" w:sz="2" w:space="0" w:color="FFFFFF"/>
              <w:left w:val="single" w:sz="2" w:space="0" w:color="FFFFFF"/>
              <w:bottom w:val="single" w:sz="2" w:space="0" w:color="FFFFFF"/>
              <w:right w:val="single" w:sz="2" w:space="0" w:color="FFFFFF"/>
            </w:tcBorders>
            <w:tcMar>
              <w:top w:w="75" w:type="dxa"/>
              <w:left w:w="75" w:type="dxa"/>
              <w:bottom w:w="75" w:type="dxa"/>
              <w:right w:w="75" w:type="dxa"/>
            </w:tcMar>
            <w:vAlign w:val="bottom"/>
            <w:hideMark/>
          </w:tcPr>
          <w:p w:rsidR="009A047E" w:rsidRPr="009A047E" w:rsidRDefault="009A047E" w:rsidP="009A047E">
            <w:pPr>
              <w:spacing w:after="0" w:line="240" w:lineRule="auto"/>
              <w:jc w:val="center"/>
              <w:rPr>
                <w:rFonts w:ascii="Times New Roman" w:eastAsia="Times New Roman" w:hAnsi="Times New Roman" w:cs="Times New Roman"/>
                <w:sz w:val="20"/>
                <w:szCs w:val="20"/>
                <w:lang w:eastAsia="ru-RU"/>
              </w:rPr>
            </w:pPr>
            <w:r w:rsidRPr="009A047E">
              <w:rPr>
                <w:rFonts w:ascii="Times New Roman" w:eastAsia="Times New Roman" w:hAnsi="Times New Roman" w:cs="Times New Roman"/>
                <w:b/>
                <w:bCs/>
                <w:i/>
                <w:iCs/>
                <w:sz w:val="20"/>
                <w:szCs w:val="20"/>
                <w:bdr w:val="none" w:sz="0" w:space="0" w:color="auto" w:frame="1"/>
                <w:lang w:eastAsia="ru-RU"/>
              </w:rPr>
              <w:t>Для получения аттестата необходимо получить положительные результаты по  четырем учебным предметам.</w:t>
            </w:r>
          </w:p>
        </w:tc>
      </w:tr>
    </w:tbl>
    <w:p w:rsidR="009A047E" w:rsidRPr="009A047E" w:rsidRDefault="009A047E" w:rsidP="009A047E">
      <w:pPr>
        <w:shd w:val="clear" w:color="auto" w:fill="FFFFFF"/>
        <w:spacing w:after="225" w:line="240" w:lineRule="auto"/>
        <w:textAlignment w:val="baseline"/>
        <w:rPr>
          <w:rFonts w:ascii="Arial" w:eastAsia="Times New Roman" w:hAnsi="Arial" w:cs="Arial"/>
          <w:color w:val="222222"/>
          <w:sz w:val="21"/>
          <w:szCs w:val="21"/>
          <w:lang w:eastAsia="ru-RU"/>
        </w:rPr>
      </w:pPr>
      <w:r w:rsidRPr="009A047E">
        <w:rPr>
          <w:rFonts w:ascii="Arial" w:eastAsia="Times New Roman" w:hAnsi="Arial" w:cs="Arial"/>
          <w:color w:val="222222"/>
          <w:sz w:val="21"/>
          <w:szCs w:val="21"/>
          <w:lang w:eastAsia="ru-RU"/>
        </w:rPr>
        <w:t>В случае получения неудовлетворительных результатов можно будет пересдать экзамен не более чем по двум учебным предметам в резервные дни основного периода.</w:t>
      </w:r>
    </w:p>
    <w:p w:rsidR="009A047E" w:rsidRPr="009A047E" w:rsidRDefault="009A047E" w:rsidP="009A047E">
      <w:pPr>
        <w:shd w:val="clear" w:color="auto" w:fill="FFFFFF"/>
        <w:spacing w:after="0" w:line="240" w:lineRule="auto"/>
        <w:textAlignment w:val="baseline"/>
        <w:rPr>
          <w:rFonts w:ascii="Arial" w:eastAsia="Times New Roman" w:hAnsi="Arial" w:cs="Arial"/>
          <w:color w:val="222222"/>
          <w:sz w:val="21"/>
          <w:szCs w:val="21"/>
          <w:lang w:eastAsia="ru-RU"/>
        </w:rPr>
      </w:pPr>
      <w:r w:rsidRPr="009A047E">
        <w:rPr>
          <w:rFonts w:ascii="Arial" w:eastAsia="Times New Roman" w:hAnsi="Arial" w:cs="Arial"/>
          <w:color w:val="222222"/>
          <w:sz w:val="21"/>
          <w:szCs w:val="21"/>
          <w:lang w:eastAsia="ru-RU"/>
        </w:rPr>
        <w:t>Обучающиеся, не прошедшие ГИА или получившие неудовлетворительные результаты более чем по двум предметам или повторно не сдавшие один из экзаменов в резервные дни основного периода, смогут пересдать экзамены </w:t>
      </w:r>
      <w:r w:rsidRPr="009A047E">
        <w:rPr>
          <w:rFonts w:ascii="Arial" w:eastAsia="Times New Roman" w:hAnsi="Arial" w:cs="Arial"/>
          <w:b/>
          <w:bCs/>
          <w:color w:val="222222"/>
          <w:sz w:val="21"/>
          <w:szCs w:val="21"/>
          <w:bdr w:val="none" w:sz="0" w:space="0" w:color="auto" w:frame="1"/>
          <w:lang w:eastAsia="ru-RU"/>
        </w:rPr>
        <w:t>не ранее 1 сентября 2017 года</w:t>
      </w:r>
      <w:r w:rsidRPr="009A047E">
        <w:rPr>
          <w:rFonts w:ascii="Arial" w:eastAsia="Times New Roman" w:hAnsi="Arial" w:cs="Arial"/>
          <w:color w:val="222222"/>
          <w:sz w:val="21"/>
          <w:szCs w:val="21"/>
          <w:lang w:eastAsia="ru-RU"/>
        </w:rPr>
        <w:t>.</w:t>
      </w:r>
    </w:p>
    <w:p w:rsidR="009A047E" w:rsidRPr="009A047E" w:rsidRDefault="009A047E" w:rsidP="009A047E">
      <w:pPr>
        <w:numPr>
          <w:ilvl w:val="0"/>
          <w:numId w:val="2"/>
        </w:numPr>
        <w:shd w:val="clear" w:color="auto" w:fill="FFFFFF"/>
        <w:spacing w:after="0" w:line="240" w:lineRule="auto"/>
        <w:ind w:left="300"/>
        <w:textAlignment w:val="baseline"/>
        <w:rPr>
          <w:rFonts w:ascii="Arial" w:eastAsia="Times New Roman" w:hAnsi="Arial" w:cs="Arial"/>
          <w:color w:val="222222"/>
          <w:sz w:val="21"/>
          <w:szCs w:val="21"/>
          <w:lang w:eastAsia="ru-RU"/>
        </w:rPr>
      </w:pPr>
      <w:r w:rsidRPr="009A047E">
        <w:rPr>
          <w:rFonts w:ascii="Arial" w:eastAsia="Times New Roman" w:hAnsi="Arial" w:cs="Arial"/>
          <w:color w:val="222222"/>
          <w:sz w:val="21"/>
          <w:szCs w:val="21"/>
          <w:lang w:eastAsia="ru-RU"/>
        </w:rP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9A047E" w:rsidRPr="009A047E" w:rsidRDefault="009A047E" w:rsidP="009A047E">
      <w:pPr>
        <w:numPr>
          <w:ilvl w:val="0"/>
          <w:numId w:val="3"/>
        </w:numPr>
        <w:shd w:val="clear" w:color="auto" w:fill="FFFFFF"/>
        <w:spacing w:after="0" w:line="240" w:lineRule="auto"/>
        <w:ind w:left="300"/>
        <w:textAlignment w:val="baseline"/>
        <w:rPr>
          <w:rFonts w:ascii="Arial" w:eastAsia="Times New Roman" w:hAnsi="Arial" w:cs="Arial"/>
          <w:color w:val="222222"/>
          <w:sz w:val="21"/>
          <w:szCs w:val="21"/>
          <w:lang w:eastAsia="ru-RU"/>
        </w:rPr>
      </w:pPr>
      <w:r w:rsidRPr="009A047E">
        <w:rPr>
          <w:rFonts w:ascii="Arial" w:eastAsia="Times New Roman" w:hAnsi="Arial" w:cs="Arial"/>
          <w:color w:val="222222"/>
          <w:sz w:val="21"/>
          <w:szCs w:val="21"/>
          <w:u w:val="single"/>
          <w:bdr w:val="none" w:sz="0" w:space="0" w:color="auto" w:frame="1"/>
          <w:lang w:eastAsia="ru-RU"/>
        </w:rPr>
        <w:t>Заявление для прохождения ГИА</w:t>
      </w:r>
      <w:r w:rsidRPr="009A047E">
        <w:rPr>
          <w:rFonts w:ascii="Arial" w:eastAsia="Times New Roman" w:hAnsi="Arial" w:cs="Arial"/>
          <w:color w:val="222222"/>
          <w:sz w:val="21"/>
          <w:szCs w:val="21"/>
          <w:lang w:eastAsia="ru-RU"/>
        </w:rPr>
        <w:t> с указанием перечня выбранных предметов подается </w:t>
      </w:r>
      <w:r w:rsidRPr="009A047E">
        <w:rPr>
          <w:rFonts w:ascii="Arial" w:eastAsia="Times New Roman" w:hAnsi="Arial" w:cs="Arial"/>
          <w:b/>
          <w:bCs/>
          <w:color w:val="222222"/>
          <w:sz w:val="21"/>
          <w:szCs w:val="21"/>
          <w:bdr w:val="none" w:sz="0" w:space="0" w:color="auto" w:frame="1"/>
          <w:lang w:eastAsia="ru-RU"/>
        </w:rPr>
        <w:t>до</w:t>
      </w:r>
      <w:r w:rsidRPr="009A047E">
        <w:rPr>
          <w:rFonts w:ascii="Arial" w:eastAsia="Times New Roman" w:hAnsi="Arial" w:cs="Arial"/>
          <w:color w:val="222222"/>
          <w:sz w:val="21"/>
          <w:szCs w:val="21"/>
          <w:lang w:eastAsia="ru-RU"/>
        </w:rPr>
        <w:t> </w:t>
      </w:r>
      <w:r w:rsidRPr="009A047E">
        <w:rPr>
          <w:rFonts w:ascii="Arial" w:eastAsia="Times New Roman" w:hAnsi="Arial" w:cs="Arial"/>
          <w:b/>
          <w:bCs/>
          <w:color w:val="222222"/>
          <w:sz w:val="21"/>
          <w:szCs w:val="21"/>
          <w:bdr w:val="none" w:sz="0" w:space="0" w:color="auto" w:frame="1"/>
          <w:lang w:eastAsia="ru-RU"/>
        </w:rPr>
        <w:t>1 марта 2017 года (включительно). </w:t>
      </w:r>
    </w:p>
    <w:tbl>
      <w:tblPr>
        <w:tblW w:w="1260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12600"/>
      </w:tblGrid>
      <w:tr w:rsidR="009A047E" w:rsidRPr="009A047E" w:rsidTr="009A047E">
        <w:tc>
          <w:tcPr>
            <w:tcW w:w="9360" w:type="dxa"/>
            <w:tcBorders>
              <w:top w:val="single" w:sz="2" w:space="0" w:color="FFFFFF"/>
              <w:left w:val="single" w:sz="2" w:space="0" w:color="FFFFFF"/>
              <w:bottom w:val="single" w:sz="2" w:space="0" w:color="FFFFFF"/>
              <w:right w:val="single" w:sz="2" w:space="0" w:color="FFFFFF"/>
            </w:tcBorders>
            <w:tcMar>
              <w:top w:w="75" w:type="dxa"/>
              <w:left w:w="75" w:type="dxa"/>
              <w:bottom w:w="75" w:type="dxa"/>
              <w:right w:w="75" w:type="dxa"/>
            </w:tcMar>
            <w:vAlign w:val="bottom"/>
            <w:hideMark/>
          </w:tcPr>
          <w:p w:rsidR="009A047E" w:rsidRPr="009A047E" w:rsidRDefault="009A047E" w:rsidP="009A047E">
            <w:pPr>
              <w:spacing w:after="0" w:line="240" w:lineRule="auto"/>
              <w:jc w:val="center"/>
              <w:rPr>
                <w:rFonts w:ascii="Times New Roman" w:eastAsia="Times New Roman" w:hAnsi="Times New Roman" w:cs="Times New Roman"/>
                <w:sz w:val="20"/>
                <w:szCs w:val="20"/>
                <w:lang w:eastAsia="ru-RU"/>
              </w:rPr>
            </w:pPr>
            <w:r w:rsidRPr="009A047E">
              <w:rPr>
                <w:rFonts w:ascii="Times New Roman" w:eastAsia="Times New Roman" w:hAnsi="Times New Roman" w:cs="Times New Roman"/>
                <w:i/>
                <w:iCs/>
                <w:sz w:val="20"/>
                <w:szCs w:val="20"/>
                <w:bdr w:val="none" w:sz="0" w:space="0" w:color="auto" w:frame="1"/>
                <w:lang w:eastAsia="ru-RU"/>
              </w:rPr>
              <w:t>Обучающиеся вправе изменить перечень указанных в заявлении экзаменов только </w:t>
            </w:r>
            <w:r w:rsidRPr="009A047E">
              <w:rPr>
                <w:rFonts w:ascii="Times New Roman" w:eastAsia="Times New Roman" w:hAnsi="Times New Roman" w:cs="Times New Roman"/>
                <w:b/>
                <w:bCs/>
                <w:i/>
                <w:iCs/>
                <w:sz w:val="20"/>
                <w:szCs w:val="20"/>
                <w:bdr w:val="none" w:sz="0" w:space="0" w:color="auto" w:frame="1"/>
                <w:lang w:eastAsia="ru-RU"/>
              </w:rPr>
              <w:t>при наличии у них уважительных причин</w:t>
            </w:r>
            <w:r w:rsidRPr="009A047E">
              <w:rPr>
                <w:rFonts w:ascii="Times New Roman" w:eastAsia="Times New Roman" w:hAnsi="Times New Roman" w:cs="Times New Roman"/>
                <w:i/>
                <w:iCs/>
                <w:sz w:val="20"/>
                <w:szCs w:val="20"/>
                <w:bdr w:val="none" w:sz="0" w:space="0" w:color="auto" w:frame="1"/>
                <w:lang w:eastAsia="ru-RU"/>
              </w:rPr>
              <w:t>, подтвержденных документально. Указанное заявление подается в Государственную экзаменационную комиссию Республики Коми не позднее чем за </w:t>
            </w:r>
            <w:r w:rsidRPr="009A047E">
              <w:rPr>
                <w:rFonts w:ascii="Times New Roman" w:eastAsia="Times New Roman" w:hAnsi="Times New Roman" w:cs="Times New Roman"/>
                <w:b/>
                <w:bCs/>
                <w:i/>
                <w:iCs/>
                <w:sz w:val="20"/>
                <w:szCs w:val="20"/>
                <w:bdr w:val="none" w:sz="0" w:space="0" w:color="auto" w:frame="1"/>
                <w:lang w:eastAsia="ru-RU"/>
              </w:rPr>
              <w:t>две недели</w:t>
            </w:r>
            <w:r w:rsidRPr="009A047E">
              <w:rPr>
                <w:rFonts w:ascii="Times New Roman" w:eastAsia="Times New Roman" w:hAnsi="Times New Roman" w:cs="Times New Roman"/>
                <w:i/>
                <w:iCs/>
                <w:sz w:val="20"/>
                <w:szCs w:val="20"/>
                <w:bdr w:val="none" w:sz="0" w:space="0" w:color="auto" w:frame="1"/>
                <w:lang w:eastAsia="ru-RU"/>
              </w:rPr>
              <w:t> до начала соответствующих экзаменов.</w:t>
            </w:r>
          </w:p>
        </w:tc>
      </w:tr>
    </w:tbl>
    <w:p w:rsidR="009A047E" w:rsidRPr="009A047E" w:rsidRDefault="009A047E" w:rsidP="009A047E">
      <w:pPr>
        <w:numPr>
          <w:ilvl w:val="0"/>
          <w:numId w:val="4"/>
        </w:numPr>
        <w:shd w:val="clear" w:color="auto" w:fill="FFFFFF"/>
        <w:spacing w:after="0" w:line="240" w:lineRule="auto"/>
        <w:ind w:left="300"/>
        <w:textAlignment w:val="baseline"/>
        <w:rPr>
          <w:rFonts w:ascii="Arial" w:eastAsia="Times New Roman" w:hAnsi="Arial" w:cs="Arial"/>
          <w:color w:val="222222"/>
          <w:sz w:val="21"/>
          <w:szCs w:val="21"/>
          <w:lang w:eastAsia="ru-RU"/>
        </w:rPr>
      </w:pPr>
      <w:r w:rsidRPr="009A047E">
        <w:rPr>
          <w:rFonts w:ascii="Arial" w:eastAsia="Times New Roman" w:hAnsi="Arial" w:cs="Arial"/>
          <w:color w:val="222222"/>
          <w:sz w:val="21"/>
          <w:szCs w:val="21"/>
          <w:u w:val="single"/>
          <w:bdr w:val="none" w:sz="0" w:space="0" w:color="auto" w:frame="1"/>
          <w:lang w:eastAsia="ru-RU"/>
        </w:rPr>
        <w:t>Проведение экзамена по иностранным языкам.</w:t>
      </w:r>
    </w:p>
    <w:p w:rsidR="009A047E" w:rsidRPr="009A047E" w:rsidRDefault="009A047E" w:rsidP="009A047E">
      <w:pPr>
        <w:shd w:val="clear" w:color="auto" w:fill="FFFFFF"/>
        <w:spacing w:after="0" w:line="240" w:lineRule="auto"/>
        <w:textAlignment w:val="baseline"/>
        <w:rPr>
          <w:rFonts w:ascii="Arial" w:eastAsia="Times New Roman" w:hAnsi="Arial" w:cs="Arial"/>
          <w:color w:val="222222"/>
          <w:sz w:val="21"/>
          <w:szCs w:val="21"/>
          <w:lang w:eastAsia="ru-RU"/>
        </w:rPr>
      </w:pPr>
      <w:r w:rsidRPr="009A047E">
        <w:rPr>
          <w:rFonts w:ascii="Arial" w:eastAsia="Times New Roman" w:hAnsi="Arial" w:cs="Arial"/>
          <w:color w:val="222222"/>
          <w:sz w:val="21"/>
          <w:szCs w:val="21"/>
          <w:lang w:eastAsia="ru-RU"/>
        </w:rPr>
        <w:t>Экзамен по иностранным языкам состоит из письменной и устной части (раздел «Говорение»). Выпускник </w:t>
      </w:r>
      <w:r w:rsidRPr="009A047E">
        <w:rPr>
          <w:rFonts w:ascii="Arial" w:eastAsia="Times New Roman" w:hAnsi="Arial" w:cs="Arial"/>
          <w:b/>
          <w:bCs/>
          <w:i/>
          <w:iCs/>
          <w:color w:val="222222"/>
          <w:sz w:val="21"/>
          <w:szCs w:val="21"/>
          <w:bdr w:val="none" w:sz="0" w:space="0" w:color="auto" w:frame="1"/>
          <w:lang w:eastAsia="ru-RU"/>
        </w:rPr>
        <w:t>не может ограничиться</w:t>
      </w:r>
      <w:r w:rsidRPr="009A047E">
        <w:rPr>
          <w:rFonts w:ascii="Arial" w:eastAsia="Times New Roman" w:hAnsi="Arial" w:cs="Arial"/>
          <w:color w:val="222222"/>
          <w:sz w:val="21"/>
          <w:szCs w:val="21"/>
          <w:lang w:eastAsia="ru-RU"/>
        </w:rPr>
        <w:t> сдачей только письменной части.</w:t>
      </w:r>
    </w:p>
    <w:p w:rsidR="009A047E" w:rsidRPr="009A047E" w:rsidRDefault="009A047E" w:rsidP="009A047E">
      <w:pPr>
        <w:shd w:val="clear" w:color="auto" w:fill="FFFFFF"/>
        <w:spacing w:after="225" w:line="240" w:lineRule="auto"/>
        <w:textAlignment w:val="baseline"/>
        <w:rPr>
          <w:rFonts w:ascii="Arial" w:eastAsia="Times New Roman" w:hAnsi="Arial" w:cs="Arial"/>
          <w:color w:val="222222"/>
          <w:sz w:val="21"/>
          <w:szCs w:val="21"/>
          <w:lang w:eastAsia="ru-RU"/>
        </w:rPr>
      </w:pPr>
      <w:r w:rsidRPr="009A047E">
        <w:rPr>
          <w:rFonts w:ascii="Arial" w:eastAsia="Times New Roman" w:hAnsi="Arial" w:cs="Arial"/>
          <w:color w:val="222222"/>
          <w:sz w:val="21"/>
          <w:szCs w:val="21"/>
          <w:lang w:eastAsia="ru-RU"/>
        </w:rPr>
        <w:t>Устная часть экзамена проводится в форме монологического высказывания с использованием компьютера и гарнитуры (наушники и микрофон). Обучающиеся приглашаются в аудитории для получения задания устной части КИМ и последующей записи устных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9A047E" w:rsidRPr="009A047E" w:rsidRDefault="009A047E" w:rsidP="009A047E">
      <w:pPr>
        <w:shd w:val="clear" w:color="auto" w:fill="FFFFFF"/>
        <w:spacing w:after="0" w:line="240" w:lineRule="auto"/>
        <w:textAlignment w:val="baseline"/>
        <w:rPr>
          <w:rFonts w:ascii="Arial" w:eastAsia="Times New Roman" w:hAnsi="Arial" w:cs="Arial"/>
          <w:color w:val="222222"/>
          <w:sz w:val="21"/>
          <w:szCs w:val="21"/>
          <w:lang w:eastAsia="ru-RU"/>
        </w:rPr>
      </w:pPr>
      <w:r w:rsidRPr="009A047E">
        <w:rPr>
          <w:rFonts w:ascii="Arial" w:eastAsia="Times New Roman" w:hAnsi="Arial" w:cs="Arial"/>
          <w:color w:val="222222"/>
          <w:sz w:val="21"/>
          <w:szCs w:val="21"/>
          <w:lang w:eastAsia="ru-RU"/>
        </w:rPr>
        <w:lastRenderedPageBreak/>
        <w:t>Продолжительность выполнения экзаменационной работы одним участником экзамена в аудитории проведения составляет </w:t>
      </w:r>
      <w:r w:rsidRPr="009A047E">
        <w:rPr>
          <w:rFonts w:ascii="Arial" w:eastAsia="Times New Roman" w:hAnsi="Arial" w:cs="Arial"/>
          <w:b/>
          <w:bCs/>
          <w:i/>
          <w:iCs/>
          <w:color w:val="222222"/>
          <w:sz w:val="21"/>
          <w:szCs w:val="21"/>
          <w:bdr w:val="none" w:sz="0" w:space="0" w:color="auto" w:frame="1"/>
          <w:lang w:eastAsia="ru-RU"/>
        </w:rPr>
        <w:t>11 минут</w:t>
      </w:r>
      <w:r w:rsidRPr="009A047E">
        <w:rPr>
          <w:rFonts w:ascii="Arial" w:eastAsia="Times New Roman" w:hAnsi="Arial" w:cs="Arial"/>
          <w:color w:val="222222"/>
          <w:sz w:val="21"/>
          <w:szCs w:val="21"/>
          <w:lang w:eastAsia="ru-RU"/>
        </w:rPr>
        <w:t> (время подготовки и выполнения заданий).</w:t>
      </w:r>
    </w:p>
    <w:p w:rsidR="009A047E" w:rsidRPr="009A047E" w:rsidRDefault="009A047E" w:rsidP="009A047E">
      <w:pPr>
        <w:shd w:val="clear" w:color="auto" w:fill="FFFFFF"/>
        <w:spacing w:after="0" w:line="240" w:lineRule="auto"/>
        <w:textAlignment w:val="baseline"/>
        <w:rPr>
          <w:rFonts w:ascii="Arial" w:eastAsia="Times New Roman" w:hAnsi="Arial" w:cs="Arial"/>
          <w:color w:val="222222"/>
          <w:sz w:val="21"/>
          <w:szCs w:val="21"/>
          <w:lang w:eastAsia="ru-RU"/>
        </w:rPr>
      </w:pPr>
      <w:r w:rsidRPr="009A047E">
        <w:rPr>
          <w:rFonts w:ascii="Arial" w:eastAsia="Times New Roman" w:hAnsi="Arial" w:cs="Arial"/>
          <w:color w:val="222222"/>
          <w:sz w:val="21"/>
          <w:szCs w:val="21"/>
          <w:lang w:eastAsia="ru-RU"/>
        </w:rPr>
        <w:t>Общее время нахождения участника ОГЭ в аудитории проведения </w:t>
      </w:r>
      <w:r w:rsidRPr="009A047E">
        <w:rPr>
          <w:rFonts w:ascii="Arial" w:eastAsia="Times New Roman" w:hAnsi="Arial" w:cs="Arial"/>
          <w:b/>
          <w:bCs/>
          <w:i/>
          <w:iCs/>
          <w:color w:val="222222"/>
          <w:sz w:val="21"/>
          <w:szCs w:val="21"/>
          <w:bdr w:val="none" w:sz="0" w:space="0" w:color="auto" w:frame="1"/>
          <w:lang w:eastAsia="ru-RU"/>
        </w:rPr>
        <w:t>не превышает 20 минут.</w:t>
      </w:r>
    </w:p>
    <w:p w:rsidR="009A047E" w:rsidRPr="009A047E" w:rsidRDefault="009A047E" w:rsidP="009A047E">
      <w:pPr>
        <w:numPr>
          <w:ilvl w:val="0"/>
          <w:numId w:val="5"/>
        </w:numPr>
        <w:shd w:val="clear" w:color="auto" w:fill="FFFFFF"/>
        <w:spacing w:after="0" w:line="240" w:lineRule="auto"/>
        <w:ind w:left="300"/>
        <w:textAlignment w:val="baseline"/>
        <w:rPr>
          <w:rFonts w:ascii="Arial" w:eastAsia="Times New Roman" w:hAnsi="Arial" w:cs="Arial"/>
          <w:color w:val="222222"/>
          <w:sz w:val="21"/>
          <w:szCs w:val="21"/>
          <w:lang w:eastAsia="ru-RU"/>
        </w:rPr>
      </w:pPr>
      <w:r w:rsidRPr="009A047E">
        <w:rPr>
          <w:rFonts w:ascii="Arial" w:eastAsia="Times New Roman" w:hAnsi="Arial" w:cs="Arial"/>
          <w:color w:val="222222"/>
          <w:sz w:val="21"/>
          <w:szCs w:val="21"/>
          <w:u w:val="single"/>
          <w:bdr w:val="none" w:sz="0" w:space="0" w:color="auto" w:frame="1"/>
          <w:lang w:eastAsia="ru-RU"/>
        </w:rPr>
        <w:t>Экзамен по учебному предмету «Химия»</w:t>
      </w:r>
      <w:r w:rsidRPr="009A047E">
        <w:rPr>
          <w:rFonts w:ascii="Arial" w:eastAsia="Times New Roman" w:hAnsi="Arial" w:cs="Arial"/>
          <w:color w:val="222222"/>
          <w:sz w:val="21"/>
          <w:szCs w:val="21"/>
          <w:lang w:eastAsia="ru-RU"/>
        </w:rPr>
        <w:t> в рамках проведения ГИА проводится без использования лабораторного оборудования.</w:t>
      </w:r>
    </w:p>
    <w:p w:rsidR="009A047E" w:rsidRPr="009A047E" w:rsidRDefault="009A047E" w:rsidP="009A047E">
      <w:pPr>
        <w:numPr>
          <w:ilvl w:val="0"/>
          <w:numId w:val="6"/>
        </w:numPr>
        <w:shd w:val="clear" w:color="auto" w:fill="FFFFFF"/>
        <w:spacing w:after="0" w:line="240" w:lineRule="auto"/>
        <w:ind w:left="300"/>
        <w:textAlignment w:val="baseline"/>
        <w:rPr>
          <w:rFonts w:ascii="Arial" w:eastAsia="Times New Roman" w:hAnsi="Arial" w:cs="Arial"/>
          <w:color w:val="222222"/>
          <w:sz w:val="21"/>
          <w:szCs w:val="21"/>
          <w:lang w:eastAsia="ru-RU"/>
        </w:rPr>
      </w:pPr>
      <w:r w:rsidRPr="009A047E">
        <w:rPr>
          <w:rFonts w:ascii="Arial" w:eastAsia="Times New Roman" w:hAnsi="Arial" w:cs="Arial"/>
          <w:color w:val="222222"/>
          <w:sz w:val="21"/>
          <w:szCs w:val="21"/>
          <w:u w:val="single"/>
          <w:bdr w:val="none" w:sz="0" w:space="0" w:color="auto" w:frame="1"/>
          <w:lang w:eastAsia="ru-RU"/>
        </w:rPr>
        <w:t>Экзамен по учебному предмету «Физика»</w:t>
      </w:r>
      <w:r w:rsidRPr="009A047E">
        <w:rPr>
          <w:rFonts w:ascii="Arial" w:eastAsia="Times New Roman" w:hAnsi="Arial" w:cs="Arial"/>
          <w:color w:val="222222"/>
          <w:sz w:val="21"/>
          <w:szCs w:val="21"/>
          <w:lang w:eastAsia="ru-RU"/>
        </w:rPr>
        <w:t> в рамках проведения ГИА  проводится с использованием лабораторного оборудования.</w:t>
      </w:r>
    </w:p>
    <w:p w:rsidR="009A047E" w:rsidRPr="009A047E" w:rsidRDefault="009A047E" w:rsidP="009A047E">
      <w:pPr>
        <w:numPr>
          <w:ilvl w:val="0"/>
          <w:numId w:val="7"/>
        </w:numPr>
        <w:shd w:val="clear" w:color="auto" w:fill="FFFFFF"/>
        <w:spacing w:after="0" w:line="240" w:lineRule="auto"/>
        <w:ind w:left="300"/>
        <w:textAlignment w:val="baseline"/>
        <w:rPr>
          <w:rFonts w:ascii="Arial" w:eastAsia="Times New Roman" w:hAnsi="Arial" w:cs="Arial"/>
          <w:color w:val="222222"/>
          <w:sz w:val="21"/>
          <w:szCs w:val="21"/>
          <w:lang w:eastAsia="ru-RU"/>
        </w:rPr>
      </w:pPr>
      <w:r w:rsidRPr="009A047E">
        <w:rPr>
          <w:rFonts w:ascii="Arial" w:eastAsia="Times New Roman" w:hAnsi="Arial" w:cs="Arial"/>
          <w:color w:val="222222"/>
          <w:sz w:val="21"/>
          <w:szCs w:val="21"/>
          <w:lang w:eastAsia="ru-RU"/>
        </w:rPr>
        <w:t>Экзамен по учебному предмету «Информатика и ИКТ» включает в себя 3 части, одна из которых проводится с использованием компьютеров.</w:t>
      </w:r>
    </w:p>
    <w:p w:rsidR="009A047E" w:rsidRPr="009A047E" w:rsidRDefault="009A047E" w:rsidP="009A047E">
      <w:pPr>
        <w:numPr>
          <w:ilvl w:val="0"/>
          <w:numId w:val="7"/>
        </w:numPr>
        <w:shd w:val="clear" w:color="auto" w:fill="FFFFFF"/>
        <w:spacing w:after="0" w:line="240" w:lineRule="auto"/>
        <w:ind w:left="300"/>
        <w:textAlignment w:val="baseline"/>
        <w:rPr>
          <w:rFonts w:ascii="Arial" w:eastAsia="Times New Roman" w:hAnsi="Arial" w:cs="Arial"/>
          <w:color w:val="222222"/>
          <w:sz w:val="21"/>
          <w:szCs w:val="21"/>
          <w:lang w:eastAsia="ru-RU"/>
        </w:rPr>
      </w:pPr>
      <w:r w:rsidRPr="009A047E">
        <w:rPr>
          <w:rFonts w:ascii="Arial" w:eastAsia="Times New Roman" w:hAnsi="Arial" w:cs="Arial"/>
          <w:color w:val="222222"/>
          <w:sz w:val="21"/>
          <w:szCs w:val="21"/>
          <w:u w:val="single"/>
          <w:bdr w:val="none" w:sz="0" w:space="0" w:color="auto" w:frame="1"/>
          <w:lang w:eastAsia="ru-RU"/>
        </w:rPr>
        <w:t>Пункты проведения экзаменов</w:t>
      </w:r>
      <w:r w:rsidRPr="009A047E">
        <w:rPr>
          <w:rFonts w:ascii="Arial" w:eastAsia="Times New Roman" w:hAnsi="Arial" w:cs="Arial"/>
          <w:color w:val="222222"/>
          <w:sz w:val="21"/>
          <w:szCs w:val="21"/>
          <w:lang w:eastAsia="ru-RU"/>
        </w:rPr>
        <w:t>.</w:t>
      </w:r>
    </w:p>
    <w:p w:rsidR="009A047E" w:rsidRPr="009A047E" w:rsidRDefault="009A047E" w:rsidP="009A047E">
      <w:pPr>
        <w:shd w:val="clear" w:color="auto" w:fill="FFFFFF"/>
        <w:spacing w:after="225" w:line="240" w:lineRule="auto"/>
        <w:textAlignment w:val="baseline"/>
        <w:rPr>
          <w:rFonts w:ascii="Arial" w:eastAsia="Times New Roman" w:hAnsi="Arial" w:cs="Arial"/>
          <w:color w:val="222222"/>
          <w:sz w:val="21"/>
          <w:szCs w:val="21"/>
          <w:lang w:eastAsia="ru-RU"/>
        </w:rPr>
      </w:pPr>
      <w:r w:rsidRPr="009A047E">
        <w:rPr>
          <w:rFonts w:ascii="Arial" w:eastAsia="Times New Roman" w:hAnsi="Arial" w:cs="Arial"/>
          <w:color w:val="222222"/>
          <w:sz w:val="21"/>
          <w:szCs w:val="21"/>
          <w:lang w:eastAsia="ru-RU"/>
        </w:rPr>
        <w:t>При проведении экзаменов ППЭ будут оборудованы переносными металлоискателями, средствами видеонаблюдения.</w:t>
      </w:r>
    </w:p>
    <w:p w:rsidR="009A047E" w:rsidRPr="009A047E" w:rsidRDefault="009A047E" w:rsidP="009A047E">
      <w:pPr>
        <w:shd w:val="clear" w:color="auto" w:fill="FFFFFF"/>
        <w:spacing w:after="0" w:line="240" w:lineRule="auto"/>
        <w:textAlignment w:val="baseline"/>
        <w:rPr>
          <w:rFonts w:ascii="Arial" w:eastAsia="Times New Roman" w:hAnsi="Arial" w:cs="Arial"/>
          <w:color w:val="222222"/>
          <w:sz w:val="21"/>
          <w:szCs w:val="21"/>
          <w:lang w:eastAsia="ru-RU"/>
        </w:rPr>
      </w:pPr>
      <w:r w:rsidRPr="009A047E">
        <w:rPr>
          <w:rFonts w:ascii="Arial" w:eastAsia="Times New Roman" w:hAnsi="Arial" w:cs="Arial"/>
          <w:color w:val="222222"/>
          <w:sz w:val="21"/>
          <w:szCs w:val="21"/>
          <w:lang w:eastAsia="ru-RU"/>
        </w:rPr>
        <w:t>В соответствии с Порядком проведения ГИА все личные вещи, включая мобильный телефон, обучающиеся должны оставить до входа в ППЭ в специально выделенном для этого месте.</w:t>
      </w:r>
      <w:r w:rsidRPr="009A047E">
        <w:rPr>
          <w:rFonts w:ascii="Arial" w:eastAsia="Times New Roman" w:hAnsi="Arial" w:cs="Arial"/>
          <w:b/>
          <w:bCs/>
          <w:color w:val="222222"/>
          <w:sz w:val="21"/>
          <w:szCs w:val="21"/>
          <w:bdr w:val="none" w:sz="0" w:space="0" w:color="auto" w:frame="1"/>
          <w:lang w:eastAsia="ru-RU"/>
        </w:rPr>
        <w:t> </w:t>
      </w:r>
    </w:p>
    <w:p w:rsidR="009A047E" w:rsidRPr="009A047E" w:rsidRDefault="009A047E" w:rsidP="009A047E">
      <w:pPr>
        <w:shd w:val="clear" w:color="auto" w:fill="FFFFFF"/>
        <w:spacing w:after="0" w:line="240" w:lineRule="auto"/>
        <w:textAlignment w:val="baseline"/>
        <w:rPr>
          <w:rFonts w:ascii="Arial" w:eastAsia="Times New Roman" w:hAnsi="Arial" w:cs="Arial"/>
          <w:color w:val="222222"/>
          <w:sz w:val="21"/>
          <w:szCs w:val="21"/>
          <w:lang w:eastAsia="ru-RU"/>
        </w:rPr>
      </w:pPr>
      <w:r w:rsidRPr="009A047E">
        <w:rPr>
          <w:rFonts w:ascii="Arial" w:eastAsia="Times New Roman" w:hAnsi="Arial" w:cs="Arial"/>
          <w:b/>
          <w:bCs/>
          <w:color w:val="222222"/>
          <w:sz w:val="21"/>
          <w:szCs w:val="21"/>
          <w:bdr w:val="none" w:sz="0" w:space="0" w:color="auto" w:frame="1"/>
          <w:lang w:eastAsia="ru-RU"/>
        </w:rPr>
        <w:t>II. О соблюдении порядка во время проведения экзаменов.</w:t>
      </w:r>
    </w:p>
    <w:p w:rsidR="009A047E" w:rsidRPr="009A047E" w:rsidRDefault="009A047E" w:rsidP="009A047E">
      <w:pPr>
        <w:numPr>
          <w:ilvl w:val="0"/>
          <w:numId w:val="8"/>
        </w:numPr>
        <w:shd w:val="clear" w:color="auto" w:fill="FFFFFF"/>
        <w:spacing w:after="0" w:line="240" w:lineRule="auto"/>
        <w:ind w:left="300"/>
        <w:textAlignment w:val="baseline"/>
        <w:rPr>
          <w:rFonts w:ascii="Arial" w:eastAsia="Times New Roman" w:hAnsi="Arial" w:cs="Arial"/>
          <w:color w:val="222222"/>
          <w:sz w:val="21"/>
          <w:szCs w:val="21"/>
          <w:lang w:eastAsia="ru-RU"/>
        </w:rPr>
      </w:pPr>
      <w:r w:rsidRPr="009A047E">
        <w:rPr>
          <w:rFonts w:ascii="Arial" w:eastAsia="Times New Roman" w:hAnsi="Arial" w:cs="Arial"/>
          <w:color w:val="222222"/>
          <w:sz w:val="21"/>
          <w:szCs w:val="21"/>
          <w:lang w:eastAsia="ru-RU"/>
        </w:rPr>
        <w:t>Экзамен проводится в спокойной и доброжелательной обстановке.</w:t>
      </w:r>
    </w:p>
    <w:p w:rsidR="009A047E" w:rsidRPr="009A047E" w:rsidRDefault="009A047E" w:rsidP="009A047E">
      <w:pPr>
        <w:numPr>
          <w:ilvl w:val="0"/>
          <w:numId w:val="9"/>
        </w:numPr>
        <w:shd w:val="clear" w:color="auto" w:fill="FFFFFF"/>
        <w:spacing w:after="0" w:line="240" w:lineRule="auto"/>
        <w:ind w:left="300"/>
        <w:textAlignment w:val="baseline"/>
        <w:rPr>
          <w:rFonts w:ascii="Arial" w:eastAsia="Times New Roman" w:hAnsi="Arial" w:cs="Arial"/>
          <w:color w:val="222222"/>
          <w:sz w:val="21"/>
          <w:szCs w:val="21"/>
          <w:lang w:eastAsia="ru-RU"/>
        </w:rPr>
      </w:pPr>
      <w:r w:rsidRPr="009A047E">
        <w:rPr>
          <w:rFonts w:ascii="Arial" w:eastAsia="Times New Roman" w:hAnsi="Arial" w:cs="Arial"/>
          <w:color w:val="222222"/>
          <w:sz w:val="21"/>
          <w:szCs w:val="21"/>
          <w:lang w:eastAsia="ru-RU"/>
        </w:rPr>
        <w:t>Во время экзамена </w:t>
      </w:r>
      <w:r w:rsidRPr="009A047E">
        <w:rPr>
          <w:rFonts w:ascii="Arial" w:eastAsia="Times New Roman" w:hAnsi="Arial" w:cs="Arial"/>
          <w:b/>
          <w:bCs/>
          <w:i/>
          <w:iCs/>
          <w:color w:val="222222"/>
          <w:sz w:val="21"/>
          <w:szCs w:val="21"/>
          <w:bdr w:val="none" w:sz="0" w:space="0" w:color="auto" w:frame="1"/>
          <w:lang w:eastAsia="ru-RU"/>
        </w:rPr>
        <w:t>на рабочем столе участника</w:t>
      </w:r>
      <w:r w:rsidRPr="009A047E">
        <w:rPr>
          <w:rFonts w:ascii="Arial" w:eastAsia="Times New Roman" w:hAnsi="Arial" w:cs="Arial"/>
          <w:color w:val="222222"/>
          <w:sz w:val="21"/>
          <w:szCs w:val="21"/>
          <w:lang w:eastAsia="ru-RU"/>
        </w:rPr>
        <w:t> </w:t>
      </w:r>
      <w:r w:rsidRPr="009A047E">
        <w:rPr>
          <w:rFonts w:ascii="Arial" w:eastAsia="Times New Roman" w:hAnsi="Arial" w:cs="Arial"/>
          <w:b/>
          <w:bCs/>
          <w:i/>
          <w:iCs/>
          <w:color w:val="222222"/>
          <w:sz w:val="21"/>
          <w:szCs w:val="21"/>
          <w:bdr w:val="none" w:sz="0" w:space="0" w:color="auto" w:frame="1"/>
          <w:lang w:eastAsia="ru-RU"/>
        </w:rPr>
        <w:t>ГИА</w:t>
      </w:r>
      <w:r w:rsidRPr="009A047E">
        <w:rPr>
          <w:rFonts w:ascii="Arial" w:eastAsia="Times New Roman" w:hAnsi="Arial" w:cs="Arial"/>
          <w:color w:val="222222"/>
          <w:sz w:val="21"/>
          <w:szCs w:val="21"/>
          <w:lang w:eastAsia="ru-RU"/>
        </w:rPr>
        <w:t> </w:t>
      </w:r>
      <w:r w:rsidRPr="009A047E">
        <w:rPr>
          <w:rFonts w:ascii="Arial" w:eastAsia="Times New Roman" w:hAnsi="Arial" w:cs="Arial"/>
          <w:b/>
          <w:bCs/>
          <w:i/>
          <w:iCs/>
          <w:color w:val="222222"/>
          <w:sz w:val="21"/>
          <w:szCs w:val="21"/>
          <w:bdr w:val="none" w:sz="0" w:space="0" w:color="auto" w:frame="1"/>
          <w:lang w:eastAsia="ru-RU"/>
        </w:rPr>
        <w:t>в обязательном порядке находятся:</w:t>
      </w:r>
    </w:p>
    <w:p w:rsidR="009A047E" w:rsidRPr="009A047E" w:rsidRDefault="009A047E" w:rsidP="009A047E">
      <w:pPr>
        <w:shd w:val="clear" w:color="auto" w:fill="FFFFFF"/>
        <w:spacing w:after="225" w:line="240" w:lineRule="auto"/>
        <w:textAlignment w:val="baseline"/>
        <w:rPr>
          <w:rFonts w:ascii="Arial" w:eastAsia="Times New Roman" w:hAnsi="Arial" w:cs="Arial"/>
          <w:color w:val="222222"/>
          <w:sz w:val="21"/>
          <w:szCs w:val="21"/>
          <w:lang w:eastAsia="ru-RU"/>
        </w:rPr>
      </w:pPr>
      <w:r w:rsidRPr="009A047E">
        <w:rPr>
          <w:rFonts w:ascii="Arial" w:eastAsia="Times New Roman" w:hAnsi="Arial" w:cs="Arial"/>
          <w:color w:val="222222"/>
          <w:sz w:val="21"/>
          <w:szCs w:val="21"/>
          <w:lang w:eastAsia="ru-RU"/>
        </w:rPr>
        <w:t>– экзаменационные материалы;</w:t>
      </w:r>
    </w:p>
    <w:p w:rsidR="009A047E" w:rsidRPr="009A047E" w:rsidRDefault="009A047E" w:rsidP="009A047E">
      <w:pPr>
        <w:shd w:val="clear" w:color="auto" w:fill="FFFFFF"/>
        <w:spacing w:after="225" w:line="240" w:lineRule="auto"/>
        <w:textAlignment w:val="baseline"/>
        <w:rPr>
          <w:rFonts w:ascii="Arial" w:eastAsia="Times New Roman" w:hAnsi="Arial" w:cs="Arial"/>
          <w:color w:val="222222"/>
          <w:sz w:val="21"/>
          <w:szCs w:val="21"/>
          <w:lang w:eastAsia="ru-RU"/>
        </w:rPr>
      </w:pPr>
      <w:r w:rsidRPr="009A047E">
        <w:rPr>
          <w:rFonts w:ascii="Arial" w:eastAsia="Times New Roman" w:hAnsi="Arial" w:cs="Arial"/>
          <w:color w:val="222222"/>
          <w:sz w:val="21"/>
          <w:szCs w:val="21"/>
          <w:lang w:eastAsia="ru-RU"/>
        </w:rPr>
        <w:t>– документ, удостоверяющий личность (паспорт);</w:t>
      </w:r>
    </w:p>
    <w:p w:rsidR="009A047E" w:rsidRPr="009A047E" w:rsidRDefault="009A047E" w:rsidP="009A047E">
      <w:pPr>
        <w:shd w:val="clear" w:color="auto" w:fill="FFFFFF"/>
        <w:spacing w:after="225" w:line="240" w:lineRule="auto"/>
        <w:textAlignment w:val="baseline"/>
        <w:rPr>
          <w:rFonts w:ascii="Arial" w:eastAsia="Times New Roman" w:hAnsi="Arial" w:cs="Arial"/>
          <w:color w:val="222222"/>
          <w:sz w:val="21"/>
          <w:szCs w:val="21"/>
          <w:lang w:eastAsia="ru-RU"/>
        </w:rPr>
      </w:pPr>
      <w:r w:rsidRPr="009A047E">
        <w:rPr>
          <w:rFonts w:ascii="Arial" w:eastAsia="Times New Roman" w:hAnsi="Arial" w:cs="Arial"/>
          <w:color w:val="222222"/>
          <w:sz w:val="21"/>
          <w:szCs w:val="21"/>
          <w:lang w:eastAsia="ru-RU"/>
        </w:rPr>
        <w:t>– гелевая ручка с черными чернилами;</w:t>
      </w:r>
    </w:p>
    <w:p w:rsidR="009A047E" w:rsidRPr="009A047E" w:rsidRDefault="009A047E" w:rsidP="009A047E">
      <w:pPr>
        <w:shd w:val="clear" w:color="auto" w:fill="FFFFFF"/>
        <w:spacing w:after="225" w:line="240" w:lineRule="auto"/>
        <w:textAlignment w:val="baseline"/>
        <w:rPr>
          <w:rFonts w:ascii="Arial" w:eastAsia="Times New Roman" w:hAnsi="Arial" w:cs="Arial"/>
          <w:color w:val="222222"/>
          <w:sz w:val="21"/>
          <w:szCs w:val="21"/>
          <w:lang w:eastAsia="ru-RU"/>
        </w:rPr>
      </w:pPr>
      <w:r w:rsidRPr="009A047E">
        <w:rPr>
          <w:rFonts w:ascii="Arial" w:eastAsia="Times New Roman" w:hAnsi="Arial" w:cs="Arial"/>
          <w:color w:val="222222"/>
          <w:sz w:val="21"/>
          <w:szCs w:val="21"/>
          <w:lang w:eastAsia="ru-RU"/>
        </w:rPr>
        <w:t>– черновик.</w:t>
      </w:r>
    </w:p>
    <w:p w:rsidR="009A047E" w:rsidRPr="009A047E" w:rsidRDefault="009A047E" w:rsidP="009A047E">
      <w:pPr>
        <w:shd w:val="clear" w:color="auto" w:fill="FFFFFF"/>
        <w:spacing w:after="0" w:line="240" w:lineRule="auto"/>
        <w:textAlignment w:val="baseline"/>
        <w:rPr>
          <w:rFonts w:ascii="Arial" w:eastAsia="Times New Roman" w:hAnsi="Arial" w:cs="Arial"/>
          <w:color w:val="222222"/>
          <w:sz w:val="21"/>
          <w:szCs w:val="21"/>
          <w:lang w:eastAsia="ru-RU"/>
        </w:rPr>
      </w:pPr>
      <w:r w:rsidRPr="009A047E">
        <w:rPr>
          <w:rFonts w:ascii="Arial" w:eastAsia="Times New Roman" w:hAnsi="Arial" w:cs="Arial"/>
          <w:color w:val="222222"/>
          <w:sz w:val="21"/>
          <w:szCs w:val="21"/>
          <w:lang w:eastAsia="ru-RU"/>
        </w:rPr>
        <w:t>Во время экзамена </w:t>
      </w:r>
      <w:r w:rsidRPr="009A047E">
        <w:rPr>
          <w:rFonts w:ascii="Arial" w:eastAsia="Times New Roman" w:hAnsi="Arial" w:cs="Arial"/>
          <w:b/>
          <w:bCs/>
          <w:i/>
          <w:iCs/>
          <w:color w:val="222222"/>
          <w:sz w:val="21"/>
          <w:szCs w:val="21"/>
          <w:bdr w:val="none" w:sz="0" w:space="0" w:color="auto" w:frame="1"/>
          <w:lang w:eastAsia="ru-RU"/>
        </w:rPr>
        <w:t>на рабочем столе участника</w:t>
      </w:r>
      <w:r w:rsidRPr="009A047E">
        <w:rPr>
          <w:rFonts w:ascii="Arial" w:eastAsia="Times New Roman" w:hAnsi="Arial" w:cs="Arial"/>
          <w:color w:val="222222"/>
          <w:sz w:val="21"/>
          <w:szCs w:val="21"/>
          <w:lang w:eastAsia="ru-RU"/>
        </w:rPr>
        <w:t> </w:t>
      </w:r>
      <w:r w:rsidRPr="009A047E">
        <w:rPr>
          <w:rFonts w:ascii="Arial" w:eastAsia="Times New Roman" w:hAnsi="Arial" w:cs="Arial"/>
          <w:b/>
          <w:bCs/>
          <w:i/>
          <w:iCs/>
          <w:color w:val="222222"/>
          <w:sz w:val="21"/>
          <w:szCs w:val="21"/>
          <w:bdr w:val="none" w:sz="0" w:space="0" w:color="auto" w:frame="1"/>
          <w:lang w:eastAsia="ru-RU"/>
        </w:rPr>
        <w:t>ГИА могут находиться:</w:t>
      </w:r>
    </w:p>
    <w:p w:rsidR="009A047E" w:rsidRPr="009A047E" w:rsidRDefault="009A047E" w:rsidP="009A047E">
      <w:pPr>
        <w:shd w:val="clear" w:color="auto" w:fill="FFFFFF"/>
        <w:spacing w:after="225" w:line="240" w:lineRule="auto"/>
        <w:textAlignment w:val="baseline"/>
        <w:rPr>
          <w:rFonts w:ascii="Arial" w:eastAsia="Times New Roman" w:hAnsi="Arial" w:cs="Arial"/>
          <w:color w:val="222222"/>
          <w:sz w:val="21"/>
          <w:szCs w:val="21"/>
          <w:lang w:eastAsia="ru-RU"/>
        </w:rPr>
      </w:pPr>
      <w:r w:rsidRPr="009A047E">
        <w:rPr>
          <w:rFonts w:ascii="Arial" w:eastAsia="Times New Roman" w:hAnsi="Arial" w:cs="Arial"/>
          <w:color w:val="222222"/>
          <w:sz w:val="21"/>
          <w:szCs w:val="21"/>
          <w:lang w:eastAsia="ru-RU"/>
        </w:rPr>
        <w:t>– лекарства и питание (при необходимости);</w:t>
      </w:r>
    </w:p>
    <w:p w:rsidR="009A047E" w:rsidRPr="009A047E" w:rsidRDefault="009A047E" w:rsidP="009A047E">
      <w:pPr>
        <w:shd w:val="clear" w:color="auto" w:fill="FFFFFF"/>
        <w:spacing w:after="225" w:line="240" w:lineRule="auto"/>
        <w:textAlignment w:val="baseline"/>
        <w:rPr>
          <w:rFonts w:ascii="Arial" w:eastAsia="Times New Roman" w:hAnsi="Arial" w:cs="Arial"/>
          <w:color w:val="222222"/>
          <w:sz w:val="21"/>
          <w:szCs w:val="21"/>
          <w:lang w:eastAsia="ru-RU"/>
        </w:rPr>
      </w:pPr>
      <w:r w:rsidRPr="009A047E">
        <w:rPr>
          <w:rFonts w:ascii="Arial" w:eastAsia="Times New Roman" w:hAnsi="Arial" w:cs="Arial"/>
          <w:color w:val="222222"/>
          <w:sz w:val="21"/>
          <w:szCs w:val="21"/>
          <w:lang w:eastAsia="ru-RU"/>
        </w:rPr>
        <w:t>– специальные технические средства (для лиц с ОВЗ);</w:t>
      </w:r>
    </w:p>
    <w:p w:rsidR="009A047E" w:rsidRPr="009A047E" w:rsidRDefault="009A047E" w:rsidP="009A047E">
      <w:pPr>
        <w:shd w:val="clear" w:color="auto" w:fill="FFFFFF"/>
        <w:spacing w:after="225" w:line="240" w:lineRule="auto"/>
        <w:textAlignment w:val="baseline"/>
        <w:rPr>
          <w:rFonts w:ascii="Arial" w:eastAsia="Times New Roman" w:hAnsi="Arial" w:cs="Arial"/>
          <w:color w:val="222222"/>
          <w:sz w:val="21"/>
          <w:szCs w:val="21"/>
          <w:lang w:eastAsia="ru-RU"/>
        </w:rPr>
      </w:pPr>
      <w:r w:rsidRPr="009A047E">
        <w:rPr>
          <w:rFonts w:ascii="Arial" w:eastAsia="Times New Roman" w:hAnsi="Arial" w:cs="Arial"/>
          <w:color w:val="222222"/>
          <w:sz w:val="21"/>
          <w:szCs w:val="21"/>
          <w:lang w:eastAsia="ru-RU"/>
        </w:rPr>
        <w:t>– дополнительные разрешенные для использования  материалы:</w:t>
      </w:r>
    </w:p>
    <w:p w:rsidR="009A047E" w:rsidRPr="009A047E" w:rsidRDefault="009A047E" w:rsidP="009A047E">
      <w:pPr>
        <w:shd w:val="clear" w:color="auto" w:fill="FFFFFF"/>
        <w:spacing w:after="0" w:line="240" w:lineRule="auto"/>
        <w:textAlignment w:val="baseline"/>
        <w:rPr>
          <w:rFonts w:ascii="Arial" w:eastAsia="Times New Roman" w:hAnsi="Arial" w:cs="Arial"/>
          <w:color w:val="222222"/>
          <w:sz w:val="21"/>
          <w:szCs w:val="21"/>
          <w:lang w:eastAsia="ru-RU"/>
        </w:rPr>
      </w:pPr>
      <w:r w:rsidRPr="009A047E">
        <w:rPr>
          <w:rFonts w:ascii="Arial" w:eastAsia="Times New Roman" w:hAnsi="Arial" w:cs="Arial"/>
          <w:i/>
          <w:iCs/>
          <w:color w:val="222222"/>
          <w:sz w:val="21"/>
          <w:szCs w:val="21"/>
          <w:bdr w:val="none" w:sz="0" w:space="0" w:color="auto" w:frame="1"/>
          <w:lang w:eastAsia="ru-RU"/>
        </w:rPr>
        <w:t>по математике – </w:t>
      </w:r>
      <w:r w:rsidRPr="009A047E">
        <w:rPr>
          <w:rFonts w:ascii="Arial" w:eastAsia="Times New Roman" w:hAnsi="Arial" w:cs="Arial"/>
          <w:color w:val="222222"/>
          <w:sz w:val="21"/>
          <w:szCs w:val="21"/>
          <w:lang w:eastAsia="ru-RU"/>
        </w:rPr>
        <w:t>линейка; </w:t>
      </w:r>
      <w:r w:rsidRPr="009A047E">
        <w:rPr>
          <w:rFonts w:ascii="Arial" w:eastAsia="Times New Roman" w:hAnsi="Arial" w:cs="Arial"/>
          <w:i/>
          <w:iCs/>
          <w:color w:val="222222"/>
          <w:sz w:val="21"/>
          <w:szCs w:val="21"/>
          <w:bdr w:val="none" w:sz="0" w:space="0" w:color="auto" w:frame="1"/>
          <w:lang w:eastAsia="ru-RU"/>
        </w:rPr>
        <w:t>по физике</w:t>
      </w:r>
      <w:r w:rsidRPr="009A047E">
        <w:rPr>
          <w:rFonts w:ascii="Arial" w:eastAsia="Times New Roman" w:hAnsi="Arial" w:cs="Arial"/>
          <w:color w:val="222222"/>
          <w:sz w:val="21"/>
          <w:szCs w:val="21"/>
          <w:lang w:eastAsia="ru-RU"/>
        </w:rPr>
        <w:t> – непрограммируемый калькулятор; </w:t>
      </w:r>
      <w:r w:rsidRPr="009A047E">
        <w:rPr>
          <w:rFonts w:ascii="Arial" w:eastAsia="Times New Roman" w:hAnsi="Arial" w:cs="Arial"/>
          <w:i/>
          <w:iCs/>
          <w:color w:val="222222"/>
          <w:sz w:val="21"/>
          <w:szCs w:val="21"/>
          <w:bdr w:val="none" w:sz="0" w:space="0" w:color="auto" w:frame="1"/>
          <w:lang w:eastAsia="ru-RU"/>
        </w:rPr>
        <w:t>по химии</w:t>
      </w:r>
      <w:r w:rsidRPr="009A047E">
        <w:rPr>
          <w:rFonts w:ascii="Arial" w:eastAsia="Times New Roman" w:hAnsi="Arial" w:cs="Arial"/>
          <w:color w:val="222222"/>
          <w:sz w:val="21"/>
          <w:szCs w:val="21"/>
          <w:lang w:eastAsia="ru-RU"/>
        </w:rPr>
        <w:t> – непрограммируемый калькулятор; </w:t>
      </w:r>
      <w:r w:rsidRPr="009A047E">
        <w:rPr>
          <w:rFonts w:ascii="Arial" w:eastAsia="Times New Roman" w:hAnsi="Arial" w:cs="Arial"/>
          <w:i/>
          <w:iCs/>
          <w:color w:val="222222"/>
          <w:sz w:val="21"/>
          <w:szCs w:val="21"/>
          <w:bdr w:val="none" w:sz="0" w:space="0" w:color="auto" w:frame="1"/>
          <w:lang w:eastAsia="ru-RU"/>
        </w:rPr>
        <w:t>по географии</w:t>
      </w:r>
      <w:r w:rsidRPr="009A047E">
        <w:rPr>
          <w:rFonts w:ascii="Arial" w:eastAsia="Times New Roman" w:hAnsi="Arial" w:cs="Arial"/>
          <w:color w:val="222222"/>
          <w:sz w:val="21"/>
          <w:szCs w:val="21"/>
          <w:lang w:eastAsia="ru-RU"/>
        </w:rPr>
        <w:t> – линейка, транспортир, непрограммируемый калькулятор, биология – линейка, непрограммируемый калькулятор.</w:t>
      </w:r>
    </w:p>
    <w:p w:rsidR="009A047E" w:rsidRPr="009A047E" w:rsidRDefault="009A047E" w:rsidP="009A047E">
      <w:pPr>
        <w:shd w:val="clear" w:color="auto" w:fill="FFFFFF"/>
        <w:spacing w:after="0" w:line="240" w:lineRule="auto"/>
        <w:textAlignment w:val="baseline"/>
        <w:rPr>
          <w:rFonts w:ascii="Arial" w:eastAsia="Times New Roman" w:hAnsi="Arial" w:cs="Arial"/>
          <w:color w:val="222222"/>
          <w:sz w:val="21"/>
          <w:szCs w:val="21"/>
          <w:lang w:eastAsia="ru-RU"/>
        </w:rPr>
      </w:pPr>
      <w:r w:rsidRPr="009A047E">
        <w:rPr>
          <w:rFonts w:ascii="Arial" w:eastAsia="Times New Roman" w:hAnsi="Arial" w:cs="Arial"/>
          <w:b/>
          <w:bCs/>
          <w:color w:val="222222"/>
          <w:sz w:val="21"/>
          <w:szCs w:val="21"/>
          <w:bdr w:val="none" w:sz="0" w:space="0" w:color="auto" w:frame="1"/>
          <w:lang w:eastAsia="ru-RU"/>
        </w:rPr>
        <w:t>Непрограммируемый калькулятор:</w:t>
      </w:r>
    </w:p>
    <w:p w:rsidR="009A047E" w:rsidRPr="009A047E" w:rsidRDefault="009A047E" w:rsidP="009A047E">
      <w:pPr>
        <w:shd w:val="clear" w:color="auto" w:fill="FFFFFF"/>
        <w:spacing w:after="225" w:line="240" w:lineRule="auto"/>
        <w:textAlignment w:val="baseline"/>
        <w:rPr>
          <w:rFonts w:ascii="Arial" w:eastAsia="Times New Roman" w:hAnsi="Arial" w:cs="Arial"/>
          <w:color w:val="222222"/>
          <w:sz w:val="21"/>
          <w:szCs w:val="21"/>
          <w:lang w:eastAsia="ru-RU"/>
        </w:rPr>
      </w:pPr>
      <w:r w:rsidRPr="009A047E">
        <w:rPr>
          <w:rFonts w:ascii="Arial" w:eastAsia="Times New Roman" w:hAnsi="Arial" w:cs="Arial"/>
          <w:color w:val="222222"/>
          <w:sz w:val="21"/>
          <w:szCs w:val="21"/>
          <w:lang w:eastAsia="ru-RU"/>
        </w:rPr>
        <w:t>а) обеспечивает выполнение арифметических действий (сложение, вычитание, умножение, деление, извлечение корня) и вычисление тригонометрических  функций (sin, cos, tg, ctg, arcsin, arcos, arctg);</w:t>
      </w:r>
    </w:p>
    <w:p w:rsidR="009A047E" w:rsidRPr="009A047E" w:rsidRDefault="009A047E" w:rsidP="009A047E">
      <w:pPr>
        <w:shd w:val="clear" w:color="auto" w:fill="FFFFFF"/>
        <w:spacing w:after="225" w:line="240" w:lineRule="auto"/>
        <w:textAlignment w:val="baseline"/>
        <w:rPr>
          <w:rFonts w:ascii="Arial" w:eastAsia="Times New Roman" w:hAnsi="Arial" w:cs="Arial"/>
          <w:color w:val="222222"/>
          <w:sz w:val="21"/>
          <w:szCs w:val="21"/>
          <w:lang w:eastAsia="ru-RU"/>
        </w:rPr>
      </w:pPr>
      <w:r w:rsidRPr="009A047E">
        <w:rPr>
          <w:rFonts w:ascii="Arial" w:eastAsia="Times New Roman" w:hAnsi="Arial" w:cs="Arial"/>
          <w:color w:val="222222"/>
          <w:sz w:val="21"/>
          <w:szCs w:val="21"/>
          <w:lang w:eastAsia="ru-RU"/>
        </w:rPr>
        <w:t>б) не осуществляет функции средства связи, хранилища базы данных и не имеет доступа к сетям передачи данных (в том числе к сети Интернет).</w:t>
      </w:r>
    </w:p>
    <w:p w:rsidR="009A047E" w:rsidRPr="009A047E" w:rsidRDefault="009A047E" w:rsidP="009A047E">
      <w:pPr>
        <w:shd w:val="clear" w:color="auto" w:fill="FFFFFF"/>
        <w:spacing w:after="0" w:line="240" w:lineRule="auto"/>
        <w:textAlignment w:val="baseline"/>
        <w:rPr>
          <w:rFonts w:ascii="Arial" w:eastAsia="Times New Roman" w:hAnsi="Arial" w:cs="Arial"/>
          <w:color w:val="222222"/>
          <w:sz w:val="21"/>
          <w:szCs w:val="21"/>
          <w:lang w:eastAsia="ru-RU"/>
        </w:rPr>
      </w:pPr>
      <w:r w:rsidRPr="009A047E">
        <w:rPr>
          <w:rFonts w:ascii="Arial" w:eastAsia="Times New Roman" w:hAnsi="Arial" w:cs="Arial"/>
          <w:i/>
          <w:iCs/>
          <w:color w:val="222222"/>
          <w:sz w:val="21"/>
          <w:szCs w:val="21"/>
          <w:bdr w:val="none" w:sz="0" w:space="0" w:color="auto" w:frame="1"/>
          <w:lang w:eastAsia="ru-RU"/>
        </w:rPr>
        <w:t>Дополнительно в аудитории ППЭ выдаются справочные материалы по следующим учебным предметам</w:t>
      </w:r>
      <w:r w:rsidRPr="009A047E">
        <w:rPr>
          <w:rFonts w:ascii="Arial" w:eastAsia="Times New Roman" w:hAnsi="Arial" w:cs="Arial"/>
          <w:color w:val="222222"/>
          <w:sz w:val="21"/>
          <w:szCs w:val="21"/>
          <w:lang w:eastAsia="ru-RU"/>
        </w:rPr>
        <w:t>:</w:t>
      </w:r>
    </w:p>
    <w:p w:rsidR="009A047E" w:rsidRPr="009A047E" w:rsidRDefault="009A047E" w:rsidP="009A047E">
      <w:pPr>
        <w:shd w:val="clear" w:color="auto" w:fill="FFFFFF"/>
        <w:spacing w:after="225" w:line="240" w:lineRule="auto"/>
        <w:textAlignment w:val="baseline"/>
        <w:rPr>
          <w:rFonts w:ascii="Arial" w:eastAsia="Times New Roman" w:hAnsi="Arial" w:cs="Arial"/>
          <w:color w:val="222222"/>
          <w:sz w:val="21"/>
          <w:szCs w:val="21"/>
          <w:lang w:eastAsia="ru-RU"/>
        </w:rPr>
      </w:pPr>
      <w:r w:rsidRPr="009A047E">
        <w:rPr>
          <w:rFonts w:ascii="Arial" w:eastAsia="Times New Roman" w:hAnsi="Arial" w:cs="Arial"/>
          <w:color w:val="222222"/>
          <w:sz w:val="21"/>
          <w:szCs w:val="21"/>
          <w:lang w:eastAsia="ru-RU"/>
        </w:rPr>
        <w:t>по русскому языку – орфографические словари;</w:t>
      </w:r>
    </w:p>
    <w:p w:rsidR="009A047E" w:rsidRPr="009A047E" w:rsidRDefault="009A047E" w:rsidP="009A047E">
      <w:pPr>
        <w:shd w:val="clear" w:color="auto" w:fill="FFFFFF"/>
        <w:spacing w:after="225" w:line="240" w:lineRule="auto"/>
        <w:textAlignment w:val="baseline"/>
        <w:rPr>
          <w:rFonts w:ascii="Arial" w:eastAsia="Times New Roman" w:hAnsi="Arial" w:cs="Arial"/>
          <w:color w:val="222222"/>
          <w:sz w:val="21"/>
          <w:szCs w:val="21"/>
          <w:lang w:eastAsia="ru-RU"/>
        </w:rPr>
      </w:pPr>
      <w:r w:rsidRPr="009A047E">
        <w:rPr>
          <w:rFonts w:ascii="Arial" w:eastAsia="Times New Roman" w:hAnsi="Arial" w:cs="Arial"/>
          <w:color w:val="222222"/>
          <w:sz w:val="21"/>
          <w:szCs w:val="21"/>
          <w:lang w:eastAsia="ru-RU"/>
        </w:rPr>
        <w:t>по  математике – в состав КИМ входя справочные материалы, содержащие основные формулы курса математики образовательной программы основного  общего образования;</w:t>
      </w:r>
    </w:p>
    <w:p w:rsidR="009A047E" w:rsidRPr="009A047E" w:rsidRDefault="009A047E" w:rsidP="009A047E">
      <w:pPr>
        <w:shd w:val="clear" w:color="auto" w:fill="FFFFFF"/>
        <w:spacing w:after="225" w:line="240" w:lineRule="auto"/>
        <w:textAlignment w:val="baseline"/>
        <w:rPr>
          <w:rFonts w:ascii="Arial" w:eastAsia="Times New Roman" w:hAnsi="Arial" w:cs="Arial"/>
          <w:color w:val="222222"/>
          <w:sz w:val="21"/>
          <w:szCs w:val="21"/>
          <w:lang w:eastAsia="ru-RU"/>
        </w:rPr>
      </w:pPr>
      <w:r w:rsidRPr="009A047E">
        <w:rPr>
          <w:rFonts w:ascii="Arial" w:eastAsia="Times New Roman" w:hAnsi="Arial" w:cs="Arial"/>
          <w:color w:val="222222"/>
          <w:sz w:val="21"/>
          <w:szCs w:val="21"/>
          <w:lang w:eastAsia="ru-RU"/>
        </w:rPr>
        <w:t>по литературе – полные тексты художественных произведений, сборники лирики;</w:t>
      </w:r>
    </w:p>
    <w:p w:rsidR="009A047E" w:rsidRPr="009A047E" w:rsidRDefault="009A047E" w:rsidP="009A047E">
      <w:pPr>
        <w:shd w:val="clear" w:color="auto" w:fill="FFFFFF"/>
        <w:spacing w:after="225" w:line="240" w:lineRule="auto"/>
        <w:textAlignment w:val="baseline"/>
        <w:rPr>
          <w:rFonts w:ascii="Arial" w:eastAsia="Times New Roman" w:hAnsi="Arial" w:cs="Arial"/>
          <w:color w:val="222222"/>
          <w:sz w:val="21"/>
          <w:szCs w:val="21"/>
          <w:lang w:eastAsia="ru-RU"/>
        </w:rPr>
      </w:pPr>
      <w:r w:rsidRPr="009A047E">
        <w:rPr>
          <w:rFonts w:ascii="Arial" w:eastAsia="Times New Roman" w:hAnsi="Arial" w:cs="Arial"/>
          <w:color w:val="222222"/>
          <w:sz w:val="21"/>
          <w:szCs w:val="21"/>
          <w:lang w:eastAsia="ru-RU"/>
        </w:rPr>
        <w:t>по химии –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(ИК участника ОГЭ);</w:t>
      </w:r>
    </w:p>
    <w:p w:rsidR="009A047E" w:rsidRPr="009A047E" w:rsidRDefault="009A047E" w:rsidP="009A047E">
      <w:pPr>
        <w:shd w:val="clear" w:color="auto" w:fill="FFFFFF"/>
        <w:spacing w:after="225" w:line="240" w:lineRule="auto"/>
        <w:textAlignment w:val="baseline"/>
        <w:rPr>
          <w:rFonts w:ascii="Arial" w:eastAsia="Times New Roman" w:hAnsi="Arial" w:cs="Arial"/>
          <w:color w:val="222222"/>
          <w:sz w:val="21"/>
          <w:szCs w:val="21"/>
          <w:lang w:eastAsia="ru-RU"/>
        </w:rPr>
      </w:pPr>
      <w:r w:rsidRPr="009A047E">
        <w:rPr>
          <w:rFonts w:ascii="Arial" w:eastAsia="Times New Roman" w:hAnsi="Arial" w:cs="Arial"/>
          <w:color w:val="222222"/>
          <w:sz w:val="21"/>
          <w:szCs w:val="21"/>
          <w:lang w:eastAsia="ru-RU"/>
        </w:rPr>
        <w:t>по географии – географические атласы для 7, 8 и 9 классов (любого издательства).</w:t>
      </w:r>
    </w:p>
    <w:p w:rsidR="009A047E" w:rsidRPr="009A047E" w:rsidRDefault="009A047E" w:rsidP="009A047E">
      <w:pPr>
        <w:numPr>
          <w:ilvl w:val="0"/>
          <w:numId w:val="10"/>
        </w:numPr>
        <w:shd w:val="clear" w:color="auto" w:fill="FFFFFF"/>
        <w:spacing w:after="0" w:line="240" w:lineRule="auto"/>
        <w:ind w:left="300"/>
        <w:textAlignment w:val="baseline"/>
        <w:rPr>
          <w:rFonts w:ascii="Arial" w:eastAsia="Times New Roman" w:hAnsi="Arial" w:cs="Arial"/>
          <w:color w:val="222222"/>
          <w:sz w:val="21"/>
          <w:szCs w:val="21"/>
          <w:lang w:eastAsia="ru-RU"/>
        </w:rPr>
      </w:pPr>
      <w:r w:rsidRPr="009A047E">
        <w:rPr>
          <w:rFonts w:ascii="Arial" w:eastAsia="Times New Roman" w:hAnsi="Arial" w:cs="Arial"/>
          <w:color w:val="222222"/>
          <w:sz w:val="21"/>
          <w:szCs w:val="21"/>
          <w:lang w:eastAsia="ru-RU"/>
        </w:rPr>
        <w:lastRenderedPageBreak/>
        <w:t>Выходить из аудитории и перемещаться по ППЭ обучающиеся могут в сопровождении одного из организаторов вне аудитории.</w:t>
      </w:r>
    </w:p>
    <w:p w:rsidR="009A047E" w:rsidRPr="009A047E" w:rsidRDefault="009A047E" w:rsidP="009A047E">
      <w:pPr>
        <w:numPr>
          <w:ilvl w:val="0"/>
          <w:numId w:val="11"/>
        </w:numPr>
        <w:shd w:val="clear" w:color="auto" w:fill="FFFFFF"/>
        <w:spacing w:after="0" w:line="240" w:lineRule="auto"/>
        <w:ind w:left="300"/>
        <w:textAlignment w:val="baseline"/>
        <w:rPr>
          <w:rFonts w:ascii="Arial" w:eastAsia="Times New Roman" w:hAnsi="Arial" w:cs="Arial"/>
          <w:color w:val="222222"/>
          <w:sz w:val="21"/>
          <w:szCs w:val="21"/>
          <w:lang w:eastAsia="ru-RU"/>
        </w:rPr>
      </w:pPr>
      <w:r w:rsidRPr="009A047E">
        <w:rPr>
          <w:rFonts w:ascii="Arial" w:eastAsia="Times New Roman" w:hAnsi="Arial" w:cs="Arial"/>
          <w:b/>
          <w:bCs/>
          <w:i/>
          <w:iCs/>
          <w:color w:val="222222"/>
          <w:sz w:val="21"/>
          <w:szCs w:val="21"/>
          <w:bdr w:val="none" w:sz="0" w:space="0" w:color="auto" w:frame="1"/>
          <w:lang w:eastAsia="ru-RU"/>
        </w:rPr>
        <w:t>Запрещается:</w:t>
      </w:r>
    </w:p>
    <w:p w:rsidR="009A047E" w:rsidRPr="009A047E" w:rsidRDefault="009A047E" w:rsidP="009A047E">
      <w:pPr>
        <w:shd w:val="clear" w:color="auto" w:fill="FFFFFF"/>
        <w:spacing w:after="0" w:line="240" w:lineRule="auto"/>
        <w:textAlignment w:val="baseline"/>
        <w:rPr>
          <w:rFonts w:ascii="Arial" w:eastAsia="Times New Roman" w:hAnsi="Arial" w:cs="Arial"/>
          <w:color w:val="222222"/>
          <w:sz w:val="21"/>
          <w:szCs w:val="21"/>
          <w:lang w:eastAsia="ru-RU"/>
        </w:rPr>
      </w:pPr>
      <w:r w:rsidRPr="009A047E">
        <w:rPr>
          <w:rFonts w:ascii="Arial" w:eastAsia="Times New Roman" w:hAnsi="Arial" w:cs="Arial"/>
          <w:b/>
          <w:bCs/>
          <w:i/>
          <w:iCs/>
          <w:color w:val="222222"/>
          <w:sz w:val="21"/>
          <w:szCs w:val="21"/>
          <w:bdr w:val="none" w:sz="0" w:space="0" w:color="auto" w:frame="1"/>
          <w:lang w:eastAsia="ru-RU"/>
        </w:rPr>
        <w:t>– </w:t>
      </w:r>
      <w:r w:rsidRPr="009A047E">
        <w:rPr>
          <w:rFonts w:ascii="Arial" w:eastAsia="Times New Roman" w:hAnsi="Arial" w:cs="Arial"/>
          <w:i/>
          <w:iCs/>
          <w:color w:val="222222"/>
          <w:sz w:val="21"/>
          <w:szCs w:val="21"/>
          <w:bdr w:val="none" w:sz="0" w:space="0" w:color="auto" w:frame="1"/>
          <w:lang w:eastAsia="ru-RU"/>
        </w:rPr>
        <w:t> иметь при себе средства связи, электронно-вычислительную технику, фото, аудио и видеоаппаратуру, справочные материалы, запрещенные к использованию в ППЭ, письменные заметки и иные средства хранения и передачи информации (шпаргалки);</w:t>
      </w:r>
    </w:p>
    <w:p w:rsidR="009A047E" w:rsidRPr="009A047E" w:rsidRDefault="009A047E" w:rsidP="009A047E">
      <w:pPr>
        <w:shd w:val="clear" w:color="auto" w:fill="FFFFFF"/>
        <w:spacing w:after="0" w:line="240" w:lineRule="auto"/>
        <w:textAlignment w:val="baseline"/>
        <w:rPr>
          <w:rFonts w:ascii="Arial" w:eastAsia="Times New Roman" w:hAnsi="Arial" w:cs="Arial"/>
          <w:color w:val="222222"/>
          <w:sz w:val="21"/>
          <w:szCs w:val="21"/>
          <w:lang w:eastAsia="ru-RU"/>
        </w:rPr>
      </w:pPr>
      <w:r w:rsidRPr="009A047E">
        <w:rPr>
          <w:rFonts w:ascii="Arial" w:eastAsia="Times New Roman" w:hAnsi="Arial" w:cs="Arial"/>
          <w:color w:val="222222"/>
          <w:sz w:val="21"/>
          <w:szCs w:val="21"/>
          <w:lang w:eastAsia="ru-RU"/>
        </w:rPr>
        <w:t>– </w:t>
      </w:r>
      <w:r w:rsidRPr="009A047E">
        <w:rPr>
          <w:rFonts w:ascii="Arial" w:eastAsia="Times New Roman" w:hAnsi="Arial" w:cs="Arial"/>
          <w:i/>
          <w:iCs/>
          <w:color w:val="222222"/>
          <w:sz w:val="21"/>
          <w:szCs w:val="21"/>
          <w:bdr w:val="none" w:sz="0" w:space="0" w:color="auto" w:frame="1"/>
          <w:lang w:eastAsia="ru-RU"/>
        </w:rPr>
        <w:t>использовать карандаши, резинки, корректирующую жидкость;</w:t>
      </w:r>
    </w:p>
    <w:p w:rsidR="009A047E" w:rsidRPr="009A047E" w:rsidRDefault="009A047E" w:rsidP="009A047E">
      <w:pPr>
        <w:shd w:val="clear" w:color="auto" w:fill="FFFFFF"/>
        <w:spacing w:after="0" w:line="240" w:lineRule="auto"/>
        <w:textAlignment w:val="baseline"/>
        <w:rPr>
          <w:rFonts w:ascii="Arial" w:eastAsia="Times New Roman" w:hAnsi="Arial" w:cs="Arial"/>
          <w:color w:val="222222"/>
          <w:sz w:val="21"/>
          <w:szCs w:val="21"/>
          <w:lang w:eastAsia="ru-RU"/>
        </w:rPr>
      </w:pPr>
      <w:r w:rsidRPr="009A047E">
        <w:rPr>
          <w:rFonts w:ascii="Arial" w:eastAsia="Times New Roman" w:hAnsi="Arial" w:cs="Arial"/>
          <w:color w:val="222222"/>
          <w:sz w:val="21"/>
          <w:szCs w:val="21"/>
          <w:lang w:eastAsia="ru-RU"/>
        </w:rPr>
        <w:t>– </w:t>
      </w:r>
      <w:r w:rsidRPr="009A047E">
        <w:rPr>
          <w:rFonts w:ascii="Arial" w:eastAsia="Times New Roman" w:hAnsi="Arial" w:cs="Arial"/>
          <w:i/>
          <w:iCs/>
          <w:color w:val="222222"/>
          <w:sz w:val="21"/>
          <w:szCs w:val="21"/>
          <w:bdr w:val="none" w:sz="0" w:space="0" w:color="auto" w:frame="1"/>
          <w:lang w:eastAsia="ru-RU"/>
        </w:rPr>
        <w:t>выносить из аудиторий и ППЭ экзаменационные материалы на бумажном или электронном носителях, фотографировать экзаменационные материалы.</w:t>
      </w:r>
    </w:p>
    <w:p w:rsidR="009A047E" w:rsidRPr="009A047E" w:rsidRDefault="009A047E" w:rsidP="009A047E">
      <w:pPr>
        <w:shd w:val="clear" w:color="auto" w:fill="FFFFFF"/>
        <w:spacing w:after="0" w:line="240" w:lineRule="auto"/>
        <w:textAlignment w:val="baseline"/>
        <w:rPr>
          <w:rFonts w:ascii="Arial" w:eastAsia="Times New Roman" w:hAnsi="Arial" w:cs="Arial"/>
          <w:color w:val="222222"/>
          <w:sz w:val="21"/>
          <w:szCs w:val="21"/>
          <w:lang w:eastAsia="ru-RU"/>
        </w:rPr>
      </w:pPr>
      <w:r w:rsidRPr="009A047E">
        <w:rPr>
          <w:rFonts w:ascii="Arial" w:eastAsia="Times New Roman" w:hAnsi="Arial" w:cs="Arial"/>
          <w:i/>
          <w:iCs/>
          <w:color w:val="222222"/>
          <w:sz w:val="21"/>
          <w:szCs w:val="21"/>
          <w:bdr w:val="none" w:sz="0" w:space="0" w:color="auto" w:frame="1"/>
          <w:lang w:eastAsia="ru-RU"/>
        </w:rPr>
        <w:t>– делать какие-либо записи и пометки, не относящиеся к ответам на задания, на бланках ответов. </w:t>
      </w:r>
    </w:p>
    <w:p w:rsidR="009A047E" w:rsidRPr="009A047E" w:rsidRDefault="009A047E" w:rsidP="009A047E">
      <w:pPr>
        <w:shd w:val="clear" w:color="auto" w:fill="FFFFFF"/>
        <w:spacing w:after="0" w:line="240" w:lineRule="auto"/>
        <w:textAlignment w:val="baseline"/>
        <w:rPr>
          <w:rFonts w:ascii="Arial" w:eastAsia="Times New Roman" w:hAnsi="Arial" w:cs="Arial"/>
          <w:color w:val="222222"/>
          <w:sz w:val="21"/>
          <w:szCs w:val="21"/>
          <w:lang w:eastAsia="ru-RU"/>
        </w:rPr>
      </w:pPr>
      <w:r w:rsidRPr="009A047E">
        <w:rPr>
          <w:rFonts w:ascii="Arial" w:eastAsia="Times New Roman" w:hAnsi="Arial" w:cs="Arial"/>
          <w:i/>
          <w:iCs/>
          <w:color w:val="222222"/>
          <w:sz w:val="21"/>
          <w:szCs w:val="21"/>
          <w:bdr w:val="none" w:sz="0" w:space="0" w:color="auto" w:frame="1"/>
          <w:lang w:eastAsia="ru-RU"/>
        </w:rPr>
        <w:t>Участники ОГЭ </w:t>
      </w:r>
      <w:r w:rsidRPr="009A047E">
        <w:rPr>
          <w:rFonts w:ascii="Arial" w:eastAsia="Times New Roman" w:hAnsi="Arial" w:cs="Arial"/>
          <w:b/>
          <w:bCs/>
          <w:i/>
          <w:iCs/>
          <w:color w:val="222222"/>
          <w:sz w:val="21"/>
          <w:szCs w:val="21"/>
          <w:bdr w:val="none" w:sz="0" w:space="0" w:color="auto" w:frame="1"/>
          <w:lang w:eastAsia="ru-RU"/>
        </w:rPr>
        <w:t>имеют право </w:t>
      </w:r>
      <w:r w:rsidRPr="009A047E">
        <w:rPr>
          <w:rFonts w:ascii="Arial" w:eastAsia="Times New Roman" w:hAnsi="Arial" w:cs="Arial"/>
          <w:i/>
          <w:iCs/>
          <w:color w:val="222222"/>
          <w:sz w:val="21"/>
          <w:szCs w:val="21"/>
          <w:bdr w:val="none" w:sz="0" w:space="0" w:color="auto" w:frame="1"/>
          <w:lang w:eastAsia="ru-RU"/>
        </w:rPr>
        <w:t>делать пометки в черновиках и КИМ. Ответы, записанные в черновиках и КИМ, не проверяются.</w:t>
      </w:r>
    </w:p>
    <w:p w:rsidR="009A047E" w:rsidRPr="009A047E" w:rsidRDefault="009A047E" w:rsidP="009A047E">
      <w:pPr>
        <w:numPr>
          <w:ilvl w:val="0"/>
          <w:numId w:val="12"/>
        </w:numPr>
        <w:shd w:val="clear" w:color="auto" w:fill="FFFFFF"/>
        <w:spacing w:after="0" w:line="240" w:lineRule="auto"/>
        <w:ind w:left="300"/>
        <w:textAlignment w:val="baseline"/>
        <w:rPr>
          <w:rFonts w:ascii="Arial" w:eastAsia="Times New Roman" w:hAnsi="Arial" w:cs="Arial"/>
          <w:color w:val="222222"/>
          <w:sz w:val="21"/>
          <w:szCs w:val="21"/>
          <w:lang w:eastAsia="ru-RU"/>
        </w:rPr>
      </w:pPr>
      <w:r w:rsidRPr="009A047E">
        <w:rPr>
          <w:rFonts w:ascii="Arial" w:eastAsia="Times New Roman" w:hAnsi="Arial" w:cs="Arial"/>
          <w:color w:val="222222"/>
          <w:sz w:val="21"/>
          <w:szCs w:val="21"/>
          <w:lang w:eastAsia="ru-RU"/>
        </w:rPr>
        <w:t>Обучающиеся, допустившие нарушение устанавливаемого порядка проведения ГИА</w:t>
      </w:r>
      <w:r w:rsidRPr="009A047E">
        <w:rPr>
          <w:rFonts w:ascii="Arial" w:eastAsia="Times New Roman" w:hAnsi="Arial" w:cs="Arial"/>
          <w:b/>
          <w:bCs/>
          <w:color w:val="222222"/>
          <w:sz w:val="21"/>
          <w:szCs w:val="21"/>
          <w:bdr w:val="none" w:sz="0" w:space="0" w:color="auto" w:frame="1"/>
          <w:lang w:eastAsia="ru-RU"/>
        </w:rPr>
        <w:t>, </w:t>
      </w:r>
      <w:r w:rsidRPr="009A047E">
        <w:rPr>
          <w:rFonts w:ascii="Arial" w:eastAsia="Times New Roman" w:hAnsi="Arial" w:cs="Arial"/>
          <w:b/>
          <w:bCs/>
          <w:i/>
          <w:iCs/>
          <w:color w:val="222222"/>
          <w:sz w:val="21"/>
          <w:szCs w:val="21"/>
          <w:bdr w:val="none" w:sz="0" w:space="0" w:color="auto" w:frame="1"/>
          <w:lang w:eastAsia="ru-RU"/>
        </w:rPr>
        <w:t>удаляются</w:t>
      </w:r>
      <w:r w:rsidRPr="009A047E">
        <w:rPr>
          <w:rFonts w:ascii="Arial" w:eastAsia="Times New Roman" w:hAnsi="Arial" w:cs="Arial"/>
          <w:color w:val="222222"/>
          <w:sz w:val="21"/>
          <w:szCs w:val="21"/>
          <w:lang w:eastAsia="ru-RU"/>
        </w:rPr>
        <w:t> </w:t>
      </w:r>
      <w:r w:rsidRPr="009A047E">
        <w:rPr>
          <w:rFonts w:ascii="Arial" w:eastAsia="Times New Roman" w:hAnsi="Arial" w:cs="Arial"/>
          <w:b/>
          <w:bCs/>
          <w:i/>
          <w:iCs/>
          <w:color w:val="222222"/>
          <w:sz w:val="21"/>
          <w:szCs w:val="21"/>
          <w:bdr w:val="none" w:sz="0" w:space="0" w:color="auto" w:frame="1"/>
          <w:lang w:eastAsia="ru-RU"/>
        </w:rPr>
        <w:t>с экзамена без права пересдачи данного экзамена в текущем году.</w:t>
      </w:r>
    </w:p>
    <w:p w:rsidR="009A047E" w:rsidRPr="009A047E" w:rsidRDefault="009A047E" w:rsidP="009A047E">
      <w:pPr>
        <w:shd w:val="clear" w:color="auto" w:fill="FFFFFF"/>
        <w:spacing w:after="0" w:line="240" w:lineRule="auto"/>
        <w:textAlignment w:val="baseline"/>
        <w:rPr>
          <w:rFonts w:ascii="Arial" w:eastAsia="Times New Roman" w:hAnsi="Arial" w:cs="Arial"/>
          <w:color w:val="222222"/>
          <w:sz w:val="21"/>
          <w:szCs w:val="21"/>
          <w:lang w:eastAsia="ru-RU"/>
        </w:rPr>
      </w:pPr>
      <w:r w:rsidRPr="009A047E">
        <w:rPr>
          <w:rFonts w:ascii="Arial" w:eastAsia="Times New Roman" w:hAnsi="Arial" w:cs="Arial"/>
          <w:b/>
          <w:bCs/>
          <w:color w:val="222222"/>
          <w:sz w:val="21"/>
          <w:szCs w:val="21"/>
          <w:bdr w:val="none" w:sz="0" w:space="0" w:color="auto" w:frame="1"/>
          <w:lang w:eastAsia="ru-RU"/>
        </w:rPr>
        <w:t>III. Организация государственной итоговой аттестации для лиц с ОВЗ, детей-инвалидов и инвалидов.</w:t>
      </w:r>
    </w:p>
    <w:p w:rsidR="009A047E" w:rsidRPr="009A047E" w:rsidRDefault="009A047E" w:rsidP="009A047E">
      <w:pPr>
        <w:numPr>
          <w:ilvl w:val="0"/>
          <w:numId w:val="13"/>
        </w:numPr>
        <w:shd w:val="clear" w:color="auto" w:fill="FFFFFF"/>
        <w:spacing w:after="0" w:line="240" w:lineRule="auto"/>
        <w:ind w:left="300"/>
        <w:textAlignment w:val="baseline"/>
        <w:rPr>
          <w:rFonts w:ascii="Arial" w:eastAsia="Times New Roman" w:hAnsi="Arial" w:cs="Arial"/>
          <w:color w:val="222222"/>
          <w:sz w:val="21"/>
          <w:szCs w:val="21"/>
          <w:lang w:eastAsia="ru-RU"/>
        </w:rPr>
      </w:pPr>
      <w:r w:rsidRPr="009A047E">
        <w:rPr>
          <w:rFonts w:ascii="Arial" w:eastAsia="Times New Roman" w:hAnsi="Arial" w:cs="Arial"/>
          <w:color w:val="222222"/>
          <w:sz w:val="21"/>
          <w:szCs w:val="21"/>
          <w:u w:val="single"/>
          <w:bdr w:val="none" w:sz="0" w:space="0" w:color="auto" w:frame="1"/>
          <w:lang w:eastAsia="ru-RU"/>
        </w:rPr>
        <w:t>Документы, необходимые для отнесения обучающихся к категории лиц с ОВЗ:</w:t>
      </w:r>
    </w:p>
    <w:p w:rsidR="009A047E" w:rsidRPr="009A047E" w:rsidRDefault="009A047E" w:rsidP="009A047E">
      <w:pPr>
        <w:numPr>
          <w:ilvl w:val="0"/>
          <w:numId w:val="14"/>
        </w:numPr>
        <w:shd w:val="clear" w:color="auto" w:fill="FFFFFF"/>
        <w:spacing w:after="0" w:line="240" w:lineRule="auto"/>
        <w:ind w:left="240"/>
        <w:textAlignment w:val="baseline"/>
        <w:rPr>
          <w:rFonts w:ascii="Arial" w:eastAsia="Times New Roman" w:hAnsi="Arial" w:cs="Arial"/>
          <w:color w:val="222222"/>
          <w:sz w:val="21"/>
          <w:szCs w:val="21"/>
          <w:lang w:eastAsia="ru-RU"/>
        </w:rPr>
      </w:pPr>
      <w:r w:rsidRPr="009A047E">
        <w:rPr>
          <w:rFonts w:ascii="Arial" w:eastAsia="Times New Roman" w:hAnsi="Arial" w:cs="Arial"/>
          <w:color w:val="222222"/>
          <w:sz w:val="21"/>
          <w:szCs w:val="21"/>
          <w:lang w:eastAsia="ru-RU"/>
        </w:rPr>
        <w:t>Личное заявление обучающегося о выборе формы прохождения ГИА с указанием перечня выбранных учебных предметов.</w:t>
      </w:r>
    </w:p>
    <w:p w:rsidR="009A047E" w:rsidRPr="009A047E" w:rsidRDefault="009A047E" w:rsidP="009A047E">
      <w:pPr>
        <w:numPr>
          <w:ilvl w:val="0"/>
          <w:numId w:val="14"/>
        </w:numPr>
        <w:shd w:val="clear" w:color="auto" w:fill="FFFFFF"/>
        <w:spacing w:after="0" w:line="240" w:lineRule="auto"/>
        <w:ind w:left="240"/>
        <w:textAlignment w:val="baseline"/>
        <w:rPr>
          <w:rFonts w:ascii="Arial" w:eastAsia="Times New Roman" w:hAnsi="Arial" w:cs="Arial"/>
          <w:color w:val="222222"/>
          <w:sz w:val="21"/>
          <w:szCs w:val="21"/>
          <w:lang w:eastAsia="ru-RU"/>
        </w:rPr>
      </w:pPr>
      <w:r w:rsidRPr="009A047E">
        <w:rPr>
          <w:rFonts w:ascii="Arial" w:eastAsia="Times New Roman" w:hAnsi="Arial" w:cs="Arial"/>
          <w:color w:val="222222"/>
          <w:sz w:val="21"/>
          <w:szCs w:val="21"/>
          <w:lang w:eastAsia="ru-RU"/>
        </w:rPr>
        <w:t>Заверенная копия рекомендации психолого-медико-педагогической комиссии (ПМПК).</w:t>
      </w:r>
    </w:p>
    <w:p w:rsidR="009A047E" w:rsidRPr="009A047E" w:rsidRDefault="009A047E" w:rsidP="009A047E">
      <w:pPr>
        <w:numPr>
          <w:ilvl w:val="0"/>
          <w:numId w:val="14"/>
        </w:numPr>
        <w:shd w:val="clear" w:color="auto" w:fill="FFFFFF"/>
        <w:spacing w:after="0" w:line="240" w:lineRule="auto"/>
        <w:ind w:left="240"/>
        <w:textAlignment w:val="baseline"/>
        <w:rPr>
          <w:rFonts w:ascii="Arial" w:eastAsia="Times New Roman" w:hAnsi="Arial" w:cs="Arial"/>
          <w:color w:val="222222"/>
          <w:sz w:val="21"/>
          <w:szCs w:val="21"/>
          <w:lang w:eastAsia="ru-RU"/>
        </w:rPr>
      </w:pPr>
      <w:r w:rsidRPr="009A047E">
        <w:rPr>
          <w:rFonts w:ascii="Arial" w:eastAsia="Times New Roman" w:hAnsi="Arial" w:cs="Arial"/>
          <w:color w:val="222222"/>
          <w:sz w:val="21"/>
          <w:szCs w:val="21"/>
          <w:lang w:eastAsia="ru-RU"/>
        </w:rPr>
        <w:t>Оригинал или заверенная копия справки, подтверждающая факт установления инвалидности, выданная федеральным государственным учреждением медико-социальной экспертизы (МСЭ).</w:t>
      </w:r>
    </w:p>
    <w:tbl>
      <w:tblPr>
        <w:tblW w:w="1260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12600"/>
      </w:tblGrid>
      <w:tr w:rsidR="009A047E" w:rsidRPr="009A047E" w:rsidTr="009A047E">
        <w:tc>
          <w:tcPr>
            <w:tcW w:w="9360" w:type="dxa"/>
            <w:tcBorders>
              <w:top w:val="single" w:sz="2" w:space="0" w:color="FFFFFF"/>
              <w:left w:val="single" w:sz="2" w:space="0" w:color="FFFFFF"/>
              <w:bottom w:val="single" w:sz="2" w:space="0" w:color="FFFFFF"/>
              <w:right w:val="single" w:sz="2" w:space="0" w:color="FFFFFF"/>
            </w:tcBorders>
            <w:tcMar>
              <w:top w:w="75" w:type="dxa"/>
              <w:left w:w="75" w:type="dxa"/>
              <w:bottom w:w="75" w:type="dxa"/>
              <w:right w:w="75" w:type="dxa"/>
            </w:tcMar>
            <w:vAlign w:val="bottom"/>
            <w:hideMark/>
          </w:tcPr>
          <w:p w:rsidR="009A047E" w:rsidRPr="009A047E" w:rsidRDefault="009A047E" w:rsidP="009A047E">
            <w:pPr>
              <w:spacing w:after="0" w:line="240" w:lineRule="auto"/>
              <w:jc w:val="center"/>
              <w:rPr>
                <w:rFonts w:ascii="Times New Roman" w:eastAsia="Times New Roman" w:hAnsi="Times New Roman" w:cs="Times New Roman"/>
                <w:sz w:val="20"/>
                <w:szCs w:val="20"/>
                <w:lang w:eastAsia="ru-RU"/>
              </w:rPr>
            </w:pPr>
            <w:r w:rsidRPr="009A047E">
              <w:rPr>
                <w:rFonts w:ascii="Times New Roman" w:eastAsia="Times New Roman" w:hAnsi="Times New Roman" w:cs="Times New Roman"/>
                <w:i/>
                <w:iCs/>
                <w:sz w:val="20"/>
                <w:szCs w:val="20"/>
                <w:bdr w:val="none" w:sz="0" w:space="0" w:color="auto" w:frame="1"/>
                <w:lang w:eastAsia="ru-RU"/>
              </w:rPr>
              <w:t>Обратить внимание на сроки действия справки МСЭ. В случае необходимости – справка должна быть обновлена.</w:t>
            </w:r>
          </w:p>
        </w:tc>
      </w:tr>
    </w:tbl>
    <w:p w:rsidR="009A047E" w:rsidRPr="009A047E" w:rsidRDefault="009A047E" w:rsidP="009A047E">
      <w:pPr>
        <w:shd w:val="clear" w:color="auto" w:fill="FFFFFF"/>
        <w:spacing w:after="0" w:line="240" w:lineRule="auto"/>
        <w:textAlignment w:val="baseline"/>
        <w:rPr>
          <w:rFonts w:ascii="Arial" w:eastAsia="Times New Roman" w:hAnsi="Arial" w:cs="Arial"/>
          <w:color w:val="222222"/>
          <w:sz w:val="21"/>
          <w:szCs w:val="21"/>
          <w:lang w:eastAsia="ru-RU"/>
        </w:rPr>
      </w:pPr>
      <w:r w:rsidRPr="009A047E">
        <w:rPr>
          <w:rFonts w:ascii="Arial" w:eastAsia="Times New Roman" w:hAnsi="Arial" w:cs="Arial"/>
          <w:color w:val="222222"/>
          <w:sz w:val="21"/>
          <w:szCs w:val="21"/>
          <w:lang w:eastAsia="ru-RU"/>
        </w:rPr>
        <w:t>Документы, необходимые для отнесения обучающихся к категории лиц с ОВЗ, должны быть представлены в общеобразовательные школы </w:t>
      </w:r>
      <w:r w:rsidRPr="009A047E">
        <w:rPr>
          <w:rFonts w:ascii="Arial" w:eastAsia="Times New Roman" w:hAnsi="Arial" w:cs="Arial"/>
          <w:b/>
          <w:bCs/>
          <w:color w:val="222222"/>
          <w:sz w:val="21"/>
          <w:szCs w:val="21"/>
          <w:bdr w:val="none" w:sz="0" w:space="0" w:color="auto" w:frame="1"/>
          <w:lang w:eastAsia="ru-RU"/>
        </w:rPr>
        <w:t>до</w:t>
      </w:r>
      <w:r w:rsidRPr="009A047E">
        <w:rPr>
          <w:rFonts w:ascii="Arial" w:eastAsia="Times New Roman" w:hAnsi="Arial" w:cs="Arial"/>
          <w:color w:val="222222"/>
          <w:sz w:val="21"/>
          <w:szCs w:val="21"/>
          <w:lang w:eastAsia="ru-RU"/>
        </w:rPr>
        <w:t> </w:t>
      </w:r>
      <w:r w:rsidRPr="009A047E">
        <w:rPr>
          <w:rFonts w:ascii="Arial" w:eastAsia="Times New Roman" w:hAnsi="Arial" w:cs="Arial"/>
          <w:b/>
          <w:bCs/>
          <w:color w:val="222222"/>
          <w:sz w:val="21"/>
          <w:szCs w:val="21"/>
          <w:bdr w:val="none" w:sz="0" w:space="0" w:color="auto" w:frame="1"/>
          <w:lang w:eastAsia="ru-RU"/>
        </w:rPr>
        <w:t>1 марта 2017 года (включительно).</w:t>
      </w:r>
    </w:p>
    <w:p w:rsidR="009A047E" w:rsidRPr="009A047E" w:rsidRDefault="009A047E" w:rsidP="009A047E">
      <w:pPr>
        <w:numPr>
          <w:ilvl w:val="0"/>
          <w:numId w:val="15"/>
        </w:numPr>
        <w:shd w:val="clear" w:color="auto" w:fill="FFFFFF"/>
        <w:spacing w:after="0" w:line="240" w:lineRule="auto"/>
        <w:ind w:left="300"/>
        <w:textAlignment w:val="baseline"/>
        <w:rPr>
          <w:rFonts w:ascii="Arial" w:eastAsia="Times New Roman" w:hAnsi="Arial" w:cs="Arial"/>
          <w:color w:val="222222"/>
          <w:sz w:val="21"/>
          <w:szCs w:val="21"/>
          <w:lang w:eastAsia="ru-RU"/>
        </w:rPr>
      </w:pPr>
      <w:r w:rsidRPr="009A047E">
        <w:rPr>
          <w:rFonts w:ascii="Arial" w:eastAsia="Times New Roman" w:hAnsi="Arial" w:cs="Arial"/>
          <w:color w:val="222222"/>
          <w:sz w:val="21"/>
          <w:szCs w:val="21"/>
          <w:lang w:eastAsia="ru-RU"/>
        </w:rPr>
        <w:t>Для обучающихся с ОВЗ, детей-инвалидов и инвалидов экзамены по отдельным учебным предметам по их желанию могут проводиться в </w:t>
      </w:r>
      <w:r w:rsidRPr="009A047E">
        <w:rPr>
          <w:rFonts w:ascii="Arial" w:eastAsia="Times New Roman" w:hAnsi="Arial" w:cs="Arial"/>
          <w:b/>
          <w:bCs/>
          <w:i/>
          <w:iCs/>
          <w:color w:val="222222"/>
          <w:sz w:val="21"/>
          <w:szCs w:val="21"/>
          <w:bdr w:val="none" w:sz="0" w:space="0" w:color="auto" w:frame="1"/>
          <w:lang w:eastAsia="ru-RU"/>
        </w:rPr>
        <w:t>форме ОГЭ или ГВЭ, </w:t>
      </w:r>
      <w:r w:rsidRPr="009A047E">
        <w:rPr>
          <w:rFonts w:ascii="Arial" w:eastAsia="Times New Roman" w:hAnsi="Arial" w:cs="Arial"/>
          <w:color w:val="222222"/>
          <w:sz w:val="21"/>
          <w:szCs w:val="21"/>
          <w:lang w:eastAsia="ru-RU"/>
        </w:rPr>
        <w:t>с совмещением форм (ОГЭ и ГВЭ).</w:t>
      </w:r>
    </w:p>
    <w:p w:rsidR="009A047E" w:rsidRPr="009A047E" w:rsidRDefault="009A047E" w:rsidP="009A047E">
      <w:pPr>
        <w:numPr>
          <w:ilvl w:val="0"/>
          <w:numId w:val="16"/>
        </w:numPr>
        <w:shd w:val="clear" w:color="auto" w:fill="FFFFFF"/>
        <w:spacing w:after="0" w:line="240" w:lineRule="auto"/>
        <w:ind w:left="300"/>
        <w:textAlignment w:val="baseline"/>
        <w:rPr>
          <w:rFonts w:ascii="Arial" w:eastAsia="Times New Roman" w:hAnsi="Arial" w:cs="Arial"/>
          <w:color w:val="222222"/>
          <w:sz w:val="21"/>
          <w:szCs w:val="21"/>
          <w:lang w:eastAsia="ru-RU"/>
        </w:rPr>
      </w:pPr>
      <w:r w:rsidRPr="009A047E">
        <w:rPr>
          <w:rFonts w:ascii="Arial" w:eastAsia="Times New Roman" w:hAnsi="Arial" w:cs="Arial"/>
          <w:color w:val="222222"/>
          <w:sz w:val="21"/>
          <w:szCs w:val="21"/>
          <w:u w:val="single"/>
          <w:bdr w:val="none" w:sz="0" w:space="0" w:color="auto" w:frame="1"/>
          <w:lang w:eastAsia="ru-RU"/>
        </w:rPr>
        <w:t>Количество учебных предметов для сдачи д</w:t>
      </w:r>
      <w:r w:rsidRPr="009A047E">
        <w:rPr>
          <w:rFonts w:ascii="Arial" w:eastAsia="Times New Roman" w:hAnsi="Arial" w:cs="Arial"/>
          <w:color w:val="222222"/>
          <w:sz w:val="21"/>
          <w:szCs w:val="21"/>
          <w:lang w:eastAsia="ru-RU"/>
        </w:rPr>
        <w:t>ля обучающихся с ОВЗ, детей-инвалидов и инвалидов по их желанию сокращается </w:t>
      </w:r>
      <w:r w:rsidRPr="009A047E">
        <w:rPr>
          <w:rFonts w:ascii="Arial" w:eastAsia="Times New Roman" w:hAnsi="Arial" w:cs="Arial"/>
          <w:b/>
          <w:bCs/>
          <w:i/>
          <w:iCs/>
          <w:color w:val="222222"/>
          <w:sz w:val="21"/>
          <w:szCs w:val="21"/>
          <w:bdr w:val="none" w:sz="0" w:space="0" w:color="auto" w:frame="1"/>
          <w:lang w:eastAsia="ru-RU"/>
        </w:rPr>
        <w:t>до двух обязательных экзаменов по русскому языку и математике.</w:t>
      </w:r>
    </w:p>
    <w:p w:rsidR="009A047E" w:rsidRPr="009A047E" w:rsidRDefault="009A047E" w:rsidP="009A047E">
      <w:pPr>
        <w:numPr>
          <w:ilvl w:val="0"/>
          <w:numId w:val="17"/>
        </w:numPr>
        <w:shd w:val="clear" w:color="auto" w:fill="FFFFFF"/>
        <w:spacing w:after="0" w:line="240" w:lineRule="auto"/>
        <w:ind w:left="300"/>
        <w:textAlignment w:val="baseline"/>
        <w:rPr>
          <w:rFonts w:ascii="Arial" w:eastAsia="Times New Roman" w:hAnsi="Arial" w:cs="Arial"/>
          <w:color w:val="222222"/>
          <w:sz w:val="21"/>
          <w:szCs w:val="21"/>
          <w:lang w:eastAsia="ru-RU"/>
        </w:rPr>
      </w:pPr>
      <w:r w:rsidRPr="009A047E">
        <w:rPr>
          <w:rFonts w:ascii="Arial" w:eastAsia="Times New Roman" w:hAnsi="Arial" w:cs="Arial"/>
          <w:color w:val="222222"/>
          <w:sz w:val="21"/>
          <w:szCs w:val="21"/>
          <w:lang w:eastAsia="ru-RU"/>
        </w:rPr>
        <w:t>Для лиц с ОВЗ, детей-инвалидов и инвалидов, имеющих медицинские показания для обучения на дому и соответствующие рекомендации ПМПК, экзамен организуется на дому (или в медицинском учреждении).</w:t>
      </w:r>
    </w:p>
    <w:p w:rsidR="009A047E" w:rsidRPr="009A047E" w:rsidRDefault="009A047E" w:rsidP="009A047E">
      <w:pPr>
        <w:shd w:val="clear" w:color="auto" w:fill="FFFFFF"/>
        <w:spacing w:after="0" w:line="240" w:lineRule="auto"/>
        <w:textAlignment w:val="baseline"/>
        <w:rPr>
          <w:rFonts w:ascii="Arial" w:eastAsia="Times New Roman" w:hAnsi="Arial" w:cs="Arial"/>
          <w:color w:val="222222"/>
          <w:sz w:val="21"/>
          <w:szCs w:val="21"/>
          <w:lang w:eastAsia="ru-RU"/>
        </w:rPr>
      </w:pPr>
      <w:r w:rsidRPr="009A047E">
        <w:rPr>
          <w:rFonts w:ascii="Arial" w:eastAsia="Times New Roman" w:hAnsi="Arial" w:cs="Arial"/>
          <w:color w:val="222222"/>
          <w:sz w:val="21"/>
          <w:szCs w:val="21"/>
          <w:u w:val="single"/>
          <w:bdr w:val="none" w:sz="0" w:space="0" w:color="auto" w:frame="1"/>
          <w:lang w:eastAsia="ru-RU"/>
        </w:rPr>
        <w:t>Перечень необходимых документов для организации ППЭ на дому:</w:t>
      </w:r>
    </w:p>
    <w:p w:rsidR="009A047E" w:rsidRPr="009A047E" w:rsidRDefault="009A047E" w:rsidP="009A047E">
      <w:pPr>
        <w:shd w:val="clear" w:color="auto" w:fill="FFFFFF"/>
        <w:spacing w:after="225" w:line="240" w:lineRule="auto"/>
        <w:textAlignment w:val="baseline"/>
        <w:rPr>
          <w:rFonts w:ascii="Arial" w:eastAsia="Times New Roman" w:hAnsi="Arial" w:cs="Arial"/>
          <w:color w:val="222222"/>
          <w:sz w:val="21"/>
          <w:szCs w:val="21"/>
          <w:lang w:eastAsia="ru-RU"/>
        </w:rPr>
      </w:pPr>
      <w:r w:rsidRPr="009A047E">
        <w:rPr>
          <w:rFonts w:ascii="Arial" w:eastAsia="Times New Roman" w:hAnsi="Arial" w:cs="Arial"/>
          <w:color w:val="222222"/>
          <w:sz w:val="21"/>
          <w:szCs w:val="21"/>
          <w:lang w:eastAsia="ru-RU"/>
        </w:rPr>
        <w:t>– Медицинское основание для обучения на дому.</w:t>
      </w:r>
    </w:p>
    <w:p w:rsidR="009A047E" w:rsidRPr="009A047E" w:rsidRDefault="009A047E" w:rsidP="009A047E">
      <w:pPr>
        <w:shd w:val="clear" w:color="auto" w:fill="FFFFFF"/>
        <w:spacing w:after="225" w:line="240" w:lineRule="auto"/>
        <w:textAlignment w:val="baseline"/>
        <w:rPr>
          <w:rFonts w:ascii="Arial" w:eastAsia="Times New Roman" w:hAnsi="Arial" w:cs="Arial"/>
          <w:color w:val="222222"/>
          <w:sz w:val="21"/>
          <w:szCs w:val="21"/>
          <w:lang w:eastAsia="ru-RU"/>
        </w:rPr>
      </w:pPr>
      <w:r w:rsidRPr="009A047E">
        <w:rPr>
          <w:rFonts w:ascii="Arial" w:eastAsia="Times New Roman" w:hAnsi="Arial" w:cs="Arial"/>
          <w:color w:val="222222"/>
          <w:sz w:val="21"/>
          <w:szCs w:val="21"/>
          <w:lang w:eastAsia="ru-RU"/>
        </w:rPr>
        <w:t>– Заверенная копия протокола ПМПК с рекомендациями проведения ГИА индивидуально.</w:t>
      </w:r>
    </w:p>
    <w:p w:rsidR="009A047E" w:rsidRPr="009A047E" w:rsidRDefault="009A047E" w:rsidP="009A047E">
      <w:pPr>
        <w:numPr>
          <w:ilvl w:val="0"/>
          <w:numId w:val="18"/>
        </w:numPr>
        <w:shd w:val="clear" w:color="auto" w:fill="FFFFFF"/>
        <w:spacing w:after="0" w:line="240" w:lineRule="auto"/>
        <w:ind w:left="300"/>
        <w:textAlignment w:val="baseline"/>
        <w:rPr>
          <w:rFonts w:ascii="Arial" w:eastAsia="Times New Roman" w:hAnsi="Arial" w:cs="Arial"/>
          <w:color w:val="222222"/>
          <w:sz w:val="21"/>
          <w:szCs w:val="21"/>
          <w:lang w:eastAsia="ru-RU"/>
        </w:rPr>
      </w:pPr>
      <w:r w:rsidRPr="009A047E">
        <w:rPr>
          <w:rFonts w:ascii="Arial" w:eastAsia="Times New Roman" w:hAnsi="Arial" w:cs="Arial"/>
          <w:color w:val="222222"/>
          <w:sz w:val="21"/>
          <w:szCs w:val="21"/>
          <w:u w:val="single"/>
          <w:bdr w:val="none" w:sz="0" w:space="0" w:color="auto" w:frame="1"/>
          <w:lang w:eastAsia="ru-RU"/>
        </w:rPr>
        <w:t>ГВЭ</w:t>
      </w:r>
      <w:r w:rsidRPr="009A047E">
        <w:rPr>
          <w:rFonts w:ascii="Arial" w:eastAsia="Times New Roman" w:hAnsi="Arial" w:cs="Arial"/>
          <w:color w:val="222222"/>
          <w:sz w:val="21"/>
          <w:szCs w:val="21"/>
          <w:lang w:eastAsia="ru-RU"/>
        </w:rPr>
        <w:t> по всем учебным предметам по желанию участников с ОВЗ </w:t>
      </w:r>
      <w:r w:rsidRPr="009A047E">
        <w:rPr>
          <w:rFonts w:ascii="Arial" w:eastAsia="Times New Roman" w:hAnsi="Arial" w:cs="Arial"/>
          <w:color w:val="222222"/>
          <w:sz w:val="21"/>
          <w:szCs w:val="21"/>
          <w:u w:val="single"/>
          <w:bdr w:val="none" w:sz="0" w:space="0" w:color="auto" w:frame="1"/>
          <w:lang w:eastAsia="ru-RU"/>
        </w:rPr>
        <w:t>может проводиться в устной форме</w:t>
      </w:r>
      <w:r w:rsidRPr="009A047E">
        <w:rPr>
          <w:rFonts w:ascii="Arial" w:eastAsia="Times New Roman" w:hAnsi="Arial" w:cs="Arial"/>
          <w:color w:val="222222"/>
          <w:sz w:val="21"/>
          <w:szCs w:val="21"/>
          <w:lang w:eastAsia="ru-RU"/>
        </w:rPr>
        <w:t>.</w:t>
      </w:r>
    </w:p>
    <w:p w:rsidR="009A047E" w:rsidRPr="009A047E" w:rsidRDefault="009A047E" w:rsidP="009A047E">
      <w:pPr>
        <w:numPr>
          <w:ilvl w:val="0"/>
          <w:numId w:val="19"/>
        </w:numPr>
        <w:shd w:val="clear" w:color="auto" w:fill="FFFFFF"/>
        <w:spacing w:after="0" w:line="240" w:lineRule="auto"/>
        <w:ind w:left="300"/>
        <w:textAlignment w:val="baseline"/>
        <w:rPr>
          <w:rFonts w:ascii="Arial" w:eastAsia="Times New Roman" w:hAnsi="Arial" w:cs="Arial"/>
          <w:color w:val="222222"/>
          <w:sz w:val="21"/>
          <w:szCs w:val="21"/>
          <w:lang w:eastAsia="ru-RU"/>
        </w:rPr>
      </w:pPr>
      <w:r w:rsidRPr="009A047E">
        <w:rPr>
          <w:rFonts w:ascii="Arial" w:eastAsia="Times New Roman" w:hAnsi="Arial" w:cs="Arial"/>
          <w:color w:val="222222"/>
          <w:sz w:val="21"/>
          <w:szCs w:val="21"/>
          <w:lang w:eastAsia="ru-RU"/>
        </w:rPr>
        <w:t>Для обучающихся с ОВЗ, детей-инвалидов и инвалидов </w:t>
      </w:r>
      <w:r w:rsidRPr="009A047E">
        <w:rPr>
          <w:rFonts w:ascii="Arial" w:eastAsia="Times New Roman" w:hAnsi="Arial" w:cs="Arial"/>
          <w:color w:val="222222"/>
          <w:sz w:val="21"/>
          <w:szCs w:val="21"/>
          <w:u w:val="single"/>
          <w:bdr w:val="none" w:sz="0" w:space="0" w:color="auto" w:frame="1"/>
          <w:lang w:eastAsia="ru-RU"/>
        </w:rPr>
        <w:t>продолжительность экзамена увеличивается на 1,5 часа</w:t>
      </w:r>
      <w:r w:rsidRPr="009A047E">
        <w:rPr>
          <w:rFonts w:ascii="Arial" w:eastAsia="Times New Roman" w:hAnsi="Arial" w:cs="Arial"/>
          <w:color w:val="222222"/>
          <w:sz w:val="21"/>
          <w:szCs w:val="21"/>
          <w:lang w:eastAsia="ru-RU"/>
        </w:rPr>
        <w:t> (за исключением ОГЭ по иностранным языкам (раздел «Говорение»).</w:t>
      </w:r>
    </w:p>
    <w:p w:rsidR="009A047E" w:rsidRPr="009A047E" w:rsidRDefault="009A047E" w:rsidP="009A047E">
      <w:pPr>
        <w:shd w:val="clear" w:color="auto" w:fill="FFFFFF"/>
        <w:spacing w:after="225" w:line="240" w:lineRule="auto"/>
        <w:textAlignment w:val="baseline"/>
        <w:rPr>
          <w:rFonts w:ascii="Arial" w:eastAsia="Times New Roman" w:hAnsi="Arial" w:cs="Arial"/>
          <w:color w:val="222222"/>
          <w:sz w:val="21"/>
          <w:szCs w:val="21"/>
          <w:lang w:eastAsia="ru-RU"/>
        </w:rPr>
      </w:pPr>
      <w:r w:rsidRPr="009A047E">
        <w:rPr>
          <w:rFonts w:ascii="Arial" w:eastAsia="Times New Roman" w:hAnsi="Arial" w:cs="Arial"/>
          <w:color w:val="222222"/>
          <w:sz w:val="21"/>
          <w:szCs w:val="21"/>
          <w:lang w:eastAsia="ru-RU"/>
        </w:rPr>
        <w:t>Продолжительность ОГЭ по иностранным языкам (раздел «Говорение») для указанных лиц увеличивается на 30 минут.</w:t>
      </w:r>
    </w:p>
    <w:p w:rsidR="009A047E" w:rsidRPr="009A047E" w:rsidRDefault="009A047E" w:rsidP="009A047E">
      <w:pPr>
        <w:shd w:val="clear" w:color="auto" w:fill="FFFFFF"/>
        <w:spacing w:after="0" w:line="240" w:lineRule="auto"/>
        <w:textAlignment w:val="baseline"/>
        <w:rPr>
          <w:rFonts w:ascii="Arial" w:eastAsia="Times New Roman" w:hAnsi="Arial" w:cs="Arial"/>
          <w:color w:val="222222"/>
          <w:sz w:val="21"/>
          <w:szCs w:val="21"/>
          <w:lang w:eastAsia="ru-RU"/>
        </w:rPr>
      </w:pPr>
      <w:r w:rsidRPr="009A047E">
        <w:rPr>
          <w:rFonts w:ascii="Arial" w:eastAsia="Times New Roman" w:hAnsi="Arial" w:cs="Arial"/>
          <w:b/>
          <w:bCs/>
          <w:color w:val="222222"/>
          <w:sz w:val="21"/>
          <w:szCs w:val="21"/>
          <w:bdr w:val="none" w:sz="0" w:space="0" w:color="auto" w:frame="1"/>
          <w:lang w:eastAsia="ru-RU"/>
        </w:rPr>
        <w:t>IV. В помощь девятиклассникам при подготовке к экзаменам:</w:t>
      </w:r>
    </w:p>
    <w:p w:rsidR="009A047E" w:rsidRPr="009A047E" w:rsidRDefault="009A047E" w:rsidP="009A047E">
      <w:pPr>
        <w:numPr>
          <w:ilvl w:val="0"/>
          <w:numId w:val="20"/>
        </w:numPr>
        <w:shd w:val="clear" w:color="auto" w:fill="FFFFFF"/>
        <w:spacing w:after="0" w:line="240" w:lineRule="auto"/>
        <w:ind w:left="300"/>
        <w:textAlignment w:val="baseline"/>
        <w:rPr>
          <w:rFonts w:ascii="Arial" w:eastAsia="Times New Roman" w:hAnsi="Arial" w:cs="Arial"/>
          <w:color w:val="222222"/>
          <w:sz w:val="21"/>
          <w:szCs w:val="21"/>
          <w:lang w:eastAsia="ru-RU"/>
        </w:rPr>
      </w:pPr>
      <w:r w:rsidRPr="009A047E">
        <w:rPr>
          <w:rFonts w:ascii="Arial" w:eastAsia="Times New Roman" w:hAnsi="Arial" w:cs="Arial"/>
          <w:color w:val="222222"/>
          <w:sz w:val="21"/>
          <w:szCs w:val="21"/>
          <w:lang w:eastAsia="ru-RU"/>
        </w:rPr>
        <w:t>На сайте ФГБНУ «Федеральный институт педагогических измерений» (</w:t>
      </w:r>
      <w:r w:rsidRPr="009A047E">
        <w:rPr>
          <w:rFonts w:ascii="Arial" w:eastAsia="Times New Roman" w:hAnsi="Arial" w:cs="Arial"/>
          <w:i/>
          <w:iCs/>
          <w:color w:val="222222"/>
          <w:sz w:val="21"/>
          <w:szCs w:val="21"/>
          <w:bdr w:val="none" w:sz="0" w:space="0" w:color="auto" w:frame="1"/>
          <w:lang w:eastAsia="ru-RU"/>
        </w:rPr>
        <w:t>fipi.ru</w:t>
      </w:r>
      <w:r w:rsidRPr="009A047E">
        <w:rPr>
          <w:rFonts w:ascii="Arial" w:eastAsia="Times New Roman" w:hAnsi="Arial" w:cs="Arial"/>
          <w:color w:val="222222"/>
          <w:sz w:val="21"/>
          <w:szCs w:val="21"/>
          <w:lang w:eastAsia="ru-RU"/>
        </w:rPr>
        <w:t>) собраны актуальные материалы, которые помогут подготовиться к ОГЭ:</w:t>
      </w:r>
      <w:r w:rsidRPr="009A047E">
        <w:rPr>
          <w:rFonts w:ascii="Arial" w:eastAsia="Times New Roman" w:hAnsi="Arial" w:cs="Arial"/>
          <w:b/>
          <w:bCs/>
          <w:color w:val="222222"/>
          <w:sz w:val="21"/>
          <w:szCs w:val="21"/>
          <w:bdr w:val="none" w:sz="0" w:space="0" w:color="auto" w:frame="1"/>
          <w:lang w:eastAsia="ru-RU"/>
        </w:rPr>
        <w:t> демоверсии, спецификации и кодификаторы КИМ</w:t>
      </w:r>
      <w:r w:rsidRPr="009A047E">
        <w:rPr>
          <w:rFonts w:ascii="Arial" w:eastAsia="Times New Roman" w:hAnsi="Arial" w:cs="Arial"/>
          <w:color w:val="222222"/>
          <w:sz w:val="21"/>
          <w:szCs w:val="21"/>
          <w:lang w:eastAsia="ru-RU"/>
        </w:rPr>
        <w:t> </w:t>
      </w:r>
      <w:r w:rsidRPr="009A047E">
        <w:rPr>
          <w:rFonts w:ascii="Arial" w:eastAsia="Times New Roman" w:hAnsi="Arial" w:cs="Arial"/>
          <w:b/>
          <w:bCs/>
          <w:color w:val="222222"/>
          <w:sz w:val="21"/>
          <w:szCs w:val="21"/>
          <w:bdr w:val="none" w:sz="0" w:space="0" w:color="auto" w:frame="1"/>
          <w:lang w:eastAsia="ru-RU"/>
        </w:rPr>
        <w:t>ОГЭ</w:t>
      </w:r>
      <w:r w:rsidRPr="009A047E">
        <w:rPr>
          <w:rFonts w:ascii="Arial" w:eastAsia="Times New Roman" w:hAnsi="Arial" w:cs="Arial"/>
          <w:color w:val="222222"/>
          <w:sz w:val="21"/>
          <w:szCs w:val="21"/>
          <w:lang w:eastAsia="ru-RU"/>
        </w:rPr>
        <w:t>, </w:t>
      </w:r>
      <w:r w:rsidRPr="009A047E">
        <w:rPr>
          <w:rFonts w:ascii="Arial" w:eastAsia="Times New Roman" w:hAnsi="Arial" w:cs="Arial"/>
          <w:b/>
          <w:bCs/>
          <w:color w:val="222222"/>
          <w:sz w:val="21"/>
          <w:szCs w:val="21"/>
          <w:bdr w:val="none" w:sz="0" w:space="0" w:color="auto" w:frame="1"/>
          <w:lang w:eastAsia="ru-RU"/>
        </w:rPr>
        <w:t>Открытый банк заданий ОГЭ</w:t>
      </w:r>
      <w:r w:rsidRPr="009A047E">
        <w:rPr>
          <w:rFonts w:ascii="Arial" w:eastAsia="Times New Roman" w:hAnsi="Arial" w:cs="Arial"/>
          <w:color w:val="222222"/>
          <w:sz w:val="21"/>
          <w:szCs w:val="21"/>
          <w:lang w:eastAsia="ru-RU"/>
        </w:rPr>
        <w:t>.</w:t>
      </w:r>
    </w:p>
    <w:p w:rsidR="009A047E" w:rsidRPr="009A047E" w:rsidRDefault="009A047E" w:rsidP="009A047E">
      <w:pPr>
        <w:shd w:val="clear" w:color="auto" w:fill="FFFFFF"/>
        <w:spacing w:after="0" w:line="240" w:lineRule="auto"/>
        <w:textAlignment w:val="baseline"/>
        <w:rPr>
          <w:rFonts w:ascii="Arial" w:eastAsia="Times New Roman" w:hAnsi="Arial" w:cs="Arial"/>
          <w:color w:val="222222"/>
          <w:sz w:val="21"/>
          <w:szCs w:val="21"/>
          <w:lang w:eastAsia="ru-RU"/>
        </w:rPr>
      </w:pPr>
      <w:r w:rsidRPr="009A047E">
        <w:rPr>
          <w:rFonts w:ascii="Arial" w:eastAsia="Times New Roman" w:hAnsi="Arial" w:cs="Arial"/>
          <w:color w:val="222222"/>
          <w:sz w:val="21"/>
          <w:szCs w:val="21"/>
          <w:lang w:eastAsia="ru-RU"/>
        </w:rPr>
        <w:t>В Открытом банке заданий (</w:t>
      </w:r>
      <w:r w:rsidRPr="009A047E">
        <w:rPr>
          <w:rFonts w:ascii="Arial" w:eastAsia="Times New Roman" w:hAnsi="Arial" w:cs="Arial"/>
          <w:i/>
          <w:iCs/>
          <w:color w:val="222222"/>
          <w:sz w:val="21"/>
          <w:szCs w:val="21"/>
          <w:bdr w:val="none" w:sz="0" w:space="0" w:color="auto" w:frame="1"/>
          <w:lang w:eastAsia="ru-RU"/>
        </w:rPr>
        <w:t>ФИПИ/ОГЭ и ГВЭ-9/Открытый банк заданий ОГЭ</w:t>
      </w:r>
      <w:r w:rsidRPr="009A047E">
        <w:rPr>
          <w:rFonts w:ascii="Arial" w:eastAsia="Times New Roman" w:hAnsi="Arial" w:cs="Arial"/>
          <w:color w:val="222222"/>
          <w:sz w:val="21"/>
          <w:szCs w:val="21"/>
          <w:lang w:eastAsia="ru-RU"/>
        </w:rPr>
        <w:t>) размещено большое количество заданий, используемых при составлении вариантов КИМ ОГЭ по всем учебным предметам. Для удобства использования задания сгруппированы по тематическим рубрикам. Готовиться  к  экзаменам  можно  по  темам,  особое   внимание  уделяя          вызывающим затруднение разделам.</w:t>
      </w:r>
    </w:p>
    <w:p w:rsidR="009A047E" w:rsidRPr="009A047E" w:rsidRDefault="009A047E" w:rsidP="009A047E">
      <w:pPr>
        <w:numPr>
          <w:ilvl w:val="0"/>
          <w:numId w:val="21"/>
        </w:numPr>
        <w:shd w:val="clear" w:color="auto" w:fill="FFFFFF"/>
        <w:spacing w:after="0" w:line="240" w:lineRule="auto"/>
        <w:ind w:left="300"/>
        <w:textAlignment w:val="baseline"/>
        <w:rPr>
          <w:rFonts w:ascii="Arial" w:eastAsia="Times New Roman" w:hAnsi="Arial" w:cs="Arial"/>
          <w:color w:val="222222"/>
          <w:sz w:val="21"/>
          <w:szCs w:val="21"/>
          <w:lang w:eastAsia="ru-RU"/>
        </w:rPr>
      </w:pPr>
      <w:r w:rsidRPr="009A047E">
        <w:rPr>
          <w:rFonts w:ascii="Arial" w:eastAsia="Times New Roman" w:hAnsi="Arial" w:cs="Arial"/>
          <w:color w:val="222222"/>
          <w:sz w:val="21"/>
          <w:szCs w:val="21"/>
          <w:lang w:eastAsia="ru-RU"/>
        </w:rPr>
        <w:lastRenderedPageBreak/>
        <w:t>В группе «ГИА в Республике Коми» (ВКонтакте) можно:</w:t>
      </w:r>
    </w:p>
    <w:p w:rsidR="009A047E" w:rsidRPr="009A047E" w:rsidRDefault="009A047E" w:rsidP="009A047E">
      <w:pPr>
        <w:shd w:val="clear" w:color="auto" w:fill="FFFFFF"/>
        <w:spacing w:after="225" w:line="240" w:lineRule="auto"/>
        <w:textAlignment w:val="baseline"/>
        <w:rPr>
          <w:rFonts w:ascii="Arial" w:eastAsia="Times New Roman" w:hAnsi="Arial" w:cs="Arial"/>
          <w:color w:val="222222"/>
          <w:sz w:val="21"/>
          <w:szCs w:val="21"/>
          <w:lang w:eastAsia="ru-RU"/>
        </w:rPr>
      </w:pPr>
      <w:r w:rsidRPr="009A047E">
        <w:rPr>
          <w:rFonts w:ascii="Arial" w:eastAsia="Times New Roman" w:hAnsi="Arial" w:cs="Arial"/>
          <w:color w:val="222222"/>
          <w:sz w:val="21"/>
          <w:szCs w:val="21"/>
          <w:lang w:eastAsia="ru-RU"/>
        </w:rPr>
        <w:t>– получить ответы на вопросы, связанные с организацией и проведением ГИА;</w:t>
      </w:r>
    </w:p>
    <w:p w:rsidR="009A047E" w:rsidRPr="009A047E" w:rsidRDefault="009A047E" w:rsidP="009A047E">
      <w:pPr>
        <w:shd w:val="clear" w:color="auto" w:fill="FFFFFF"/>
        <w:spacing w:after="225" w:line="240" w:lineRule="auto"/>
        <w:textAlignment w:val="baseline"/>
        <w:rPr>
          <w:rFonts w:ascii="Arial" w:eastAsia="Times New Roman" w:hAnsi="Arial" w:cs="Arial"/>
          <w:color w:val="222222"/>
          <w:sz w:val="21"/>
          <w:szCs w:val="21"/>
          <w:lang w:eastAsia="ru-RU"/>
        </w:rPr>
      </w:pPr>
      <w:r w:rsidRPr="009A047E">
        <w:rPr>
          <w:rFonts w:ascii="Arial" w:eastAsia="Times New Roman" w:hAnsi="Arial" w:cs="Arial"/>
          <w:color w:val="222222"/>
          <w:sz w:val="21"/>
          <w:szCs w:val="21"/>
          <w:lang w:eastAsia="ru-RU"/>
        </w:rPr>
        <w:t>–  участвовать в обсуждениях и опросах по вопросам организации и проведения ГИА.</w:t>
      </w:r>
    </w:p>
    <w:p w:rsidR="009A047E" w:rsidRPr="009A047E" w:rsidRDefault="009A047E" w:rsidP="009A047E">
      <w:pPr>
        <w:numPr>
          <w:ilvl w:val="0"/>
          <w:numId w:val="22"/>
        </w:numPr>
        <w:shd w:val="clear" w:color="auto" w:fill="FFFFFF"/>
        <w:spacing w:after="0" w:line="240" w:lineRule="auto"/>
        <w:ind w:left="300"/>
        <w:textAlignment w:val="baseline"/>
        <w:rPr>
          <w:rFonts w:ascii="Arial" w:eastAsia="Times New Roman" w:hAnsi="Arial" w:cs="Arial"/>
          <w:color w:val="222222"/>
          <w:sz w:val="21"/>
          <w:szCs w:val="21"/>
          <w:lang w:eastAsia="ru-RU"/>
        </w:rPr>
      </w:pPr>
      <w:r w:rsidRPr="009A047E">
        <w:rPr>
          <w:rFonts w:ascii="Arial" w:eastAsia="Times New Roman" w:hAnsi="Arial" w:cs="Arial"/>
          <w:color w:val="222222"/>
          <w:sz w:val="21"/>
          <w:szCs w:val="21"/>
          <w:lang w:eastAsia="ru-RU"/>
        </w:rPr>
        <w:t>На сайте ГАУ РК «Республиканский информационный центр оценки качества образования» (ricoko.ru) в разделе «Психолого-педагогическое сопровождение» размещены информационно-методические разработки в форме презентаций:</w:t>
      </w:r>
    </w:p>
    <w:p w:rsidR="009A047E" w:rsidRPr="009A047E" w:rsidRDefault="009A047E" w:rsidP="009A047E">
      <w:pPr>
        <w:shd w:val="clear" w:color="auto" w:fill="FFFFFF"/>
        <w:spacing w:after="0" w:line="240" w:lineRule="auto"/>
        <w:textAlignment w:val="baseline"/>
        <w:rPr>
          <w:rFonts w:ascii="Arial" w:eastAsia="Times New Roman" w:hAnsi="Arial" w:cs="Arial"/>
          <w:color w:val="222222"/>
          <w:sz w:val="21"/>
          <w:szCs w:val="21"/>
          <w:lang w:eastAsia="ru-RU"/>
        </w:rPr>
      </w:pPr>
      <w:r w:rsidRPr="009A047E">
        <w:rPr>
          <w:rFonts w:ascii="Arial" w:eastAsia="Times New Roman" w:hAnsi="Arial" w:cs="Arial"/>
          <w:color w:val="222222"/>
          <w:sz w:val="21"/>
          <w:szCs w:val="21"/>
          <w:lang w:eastAsia="ru-RU"/>
        </w:rPr>
        <w:t>– Психологическая подготовка обучающихся к ГИА. Стратегия подготовки обучающихся к экзаменам (в 2-х частях).</w:t>
      </w:r>
      <w:r w:rsidRPr="009A047E">
        <w:rPr>
          <w:rFonts w:ascii="Arial" w:eastAsia="Times New Roman" w:hAnsi="Arial" w:cs="Arial"/>
          <w:color w:val="222222"/>
          <w:sz w:val="21"/>
          <w:szCs w:val="21"/>
          <w:lang w:eastAsia="ru-RU"/>
        </w:rPr>
        <w:br/>
        <w:t>– </w:t>
      </w:r>
      <w:hyperlink r:id="rId9" w:history="1">
        <w:r w:rsidRPr="009A047E">
          <w:rPr>
            <w:rFonts w:ascii="Arial" w:eastAsia="Times New Roman" w:hAnsi="Arial" w:cs="Arial"/>
            <w:color w:val="2E5A99"/>
            <w:sz w:val="21"/>
            <w:szCs w:val="21"/>
            <w:bdr w:val="none" w:sz="0" w:space="0" w:color="auto" w:frame="1"/>
            <w:lang w:eastAsia="ru-RU"/>
          </w:rPr>
          <w:t>Как помочь обучающемуся подготовиться и сдать ГИА</w:t>
        </w:r>
        <w:r w:rsidRPr="009A047E">
          <w:rPr>
            <w:rFonts w:ascii="Arial" w:eastAsia="Times New Roman" w:hAnsi="Arial" w:cs="Arial"/>
            <w:i/>
            <w:iCs/>
            <w:color w:val="2E5A99"/>
            <w:sz w:val="21"/>
            <w:szCs w:val="21"/>
            <w:bdr w:val="none" w:sz="0" w:space="0" w:color="auto" w:frame="1"/>
            <w:lang w:eastAsia="ru-RU"/>
          </w:rPr>
          <w:t>. </w:t>
        </w:r>
      </w:hyperlink>
      <w:r w:rsidRPr="009A047E">
        <w:rPr>
          <w:rFonts w:ascii="Arial" w:eastAsia="Times New Roman" w:hAnsi="Arial" w:cs="Arial"/>
          <w:i/>
          <w:iCs/>
          <w:color w:val="222222"/>
          <w:sz w:val="21"/>
          <w:szCs w:val="21"/>
          <w:bdr w:val="none" w:sz="0" w:space="0" w:color="auto" w:frame="1"/>
          <w:lang w:eastAsia="ru-RU"/>
        </w:rPr>
        <w:t>Рекомендации для родителей.</w:t>
      </w:r>
    </w:p>
    <w:p w:rsidR="009A047E" w:rsidRPr="009A047E" w:rsidRDefault="009A047E" w:rsidP="009A047E">
      <w:pPr>
        <w:shd w:val="clear" w:color="auto" w:fill="FFFFFF"/>
        <w:spacing w:after="0" w:line="240" w:lineRule="auto"/>
        <w:textAlignment w:val="baseline"/>
        <w:rPr>
          <w:rFonts w:ascii="Arial" w:eastAsia="Times New Roman" w:hAnsi="Arial" w:cs="Arial"/>
          <w:color w:val="222222"/>
          <w:sz w:val="21"/>
          <w:szCs w:val="21"/>
          <w:lang w:eastAsia="ru-RU"/>
        </w:rPr>
      </w:pPr>
      <w:r w:rsidRPr="009A047E">
        <w:rPr>
          <w:rFonts w:ascii="Arial" w:eastAsia="Times New Roman" w:hAnsi="Arial" w:cs="Arial"/>
          <w:color w:val="222222"/>
          <w:sz w:val="21"/>
          <w:szCs w:val="21"/>
          <w:lang w:eastAsia="ru-RU"/>
        </w:rPr>
        <w:t>– </w:t>
      </w:r>
      <w:hyperlink r:id="rId10" w:history="1">
        <w:r w:rsidRPr="009A047E">
          <w:rPr>
            <w:rFonts w:ascii="Arial" w:eastAsia="Times New Roman" w:hAnsi="Arial" w:cs="Arial"/>
            <w:color w:val="2E5A99"/>
            <w:sz w:val="21"/>
            <w:szCs w:val="21"/>
            <w:bdr w:val="none" w:sz="0" w:space="0" w:color="auto" w:frame="1"/>
            <w:lang w:eastAsia="ru-RU"/>
          </w:rPr>
          <w:t>Тайм-менеджмент как способ борьбы со стрессом в процессе подготовки к экзаменам.</w:t>
        </w:r>
      </w:hyperlink>
      <w:r w:rsidRPr="009A047E">
        <w:rPr>
          <w:rFonts w:ascii="Arial" w:eastAsia="Times New Roman" w:hAnsi="Arial" w:cs="Arial"/>
          <w:color w:val="222222"/>
          <w:sz w:val="21"/>
          <w:szCs w:val="21"/>
          <w:lang w:eastAsia="ru-RU"/>
        </w:rPr>
        <w:t> </w:t>
      </w:r>
      <w:r w:rsidRPr="009A047E">
        <w:rPr>
          <w:rFonts w:ascii="Arial" w:eastAsia="Times New Roman" w:hAnsi="Arial" w:cs="Arial"/>
          <w:i/>
          <w:iCs/>
          <w:color w:val="222222"/>
          <w:sz w:val="21"/>
          <w:szCs w:val="21"/>
          <w:bdr w:val="none" w:sz="0" w:space="0" w:color="auto" w:frame="1"/>
          <w:lang w:eastAsia="ru-RU"/>
        </w:rPr>
        <w:t>Рекомендации для старшеклассников.</w:t>
      </w:r>
      <w:r w:rsidRPr="009A047E">
        <w:rPr>
          <w:rFonts w:ascii="Arial" w:eastAsia="Times New Roman" w:hAnsi="Arial" w:cs="Arial"/>
          <w:b/>
          <w:bCs/>
          <w:color w:val="222222"/>
          <w:sz w:val="21"/>
          <w:szCs w:val="21"/>
          <w:bdr w:val="none" w:sz="0" w:space="0" w:color="auto" w:frame="1"/>
          <w:lang w:eastAsia="ru-RU"/>
        </w:rPr>
        <w:t> </w:t>
      </w:r>
    </w:p>
    <w:p w:rsidR="009A047E" w:rsidRPr="009A047E" w:rsidRDefault="009A047E" w:rsidP="009A047E">
      <w:pPr>
        <w:shd w:val="clear" w:color="auto" w:fill="FFFFFF"/>
        <w:spacing w:after="0" w:line="240" w:lineRule="auto"/>
        <w:textAlignment w:val="baseline"/>
        <w:rPr>
          <w:rFonts w:ascii="Arial" w:eastAsia="Times New Roman" w:hAnsi="Arial" w:cs="Arial"/>
          <w:color w:val="222222"/>
          <w:sz w:val="21"/>
          <w:szCs w:val="21"/>
          <w:lang w:eastAsia="ru-RU"/>
        </w:rPr>
      </w:pPr>
      <w:r w:rsidRPr="009A047E">
        <w:rPr>
          <w:rFonts w:ascii="Arial" w:eastAsia="Times New Roman" w:hAnsi="Arial" w:cs="Arial"/>
          <w:color w:val="222222"/>
          <w:sz w:val="21"/>
          <w:szCs w:val="21"/>
          <w:lang w:eastAsia="ru-RU"/>
        </w:rPr>
        <w:t>Рекомендуем </w:t>
      </w:r>
      <w:r w:rsidRPr="009A047E">
        <w:rPr>
          <w:rFonts w:ascii="Arial" w:eastAsia="Times New Roman" w:hAnsi="Arial" w:cs="Arial"/>
          <w:b/>
          <w:bCs/>
          <w:i/>
          <w:iCs/>
          <w:color w:val="222222"/>
          <w:sz w:val="21"/>
          <w:szCs w:val="21"/>
          <w:bdr w:val="none" w:sz="0" w:space="0" w:color="auto" w:frame="1"/>
          <w:lang w:eastAsia="ru-RU"/>
        </w:rPr>
        <w:t>не использовать Интернет-ресурсы </w:t>
      </w:r>
      <w:r w:rsidRPr="009A047E">
        <w:rPr>
          <w:rFonts w:ascii="Arial" w:eastAsia="Times New Roman" w:hAnsi="Arial" w:cs="Arial"/>
          <w:b/>
          <w:bCs/>
          <w:i/>
          <w:iCs/>
          <w:color w:val="222222"/>
          <w:sz w:val="21"/>
          <w:szCs w:val="21"/>
          <w:u w:val="single"/>
          <w:bdr w:val="none" w:sz="0" w:space="0" w:color="auto" w:frame="1"/>
          <w:lang w:eastAsia="ru-RU"/>
        </w:rPr>
        <w:t>для поиска готовых ответов</w:t>
      </w:r>
      <w:r w:rsidRPr="009A047E">
        <w:rPr>
          <w:rFonts w:ascii="Arial" w:eastAsia="Times New Roman" w:hAnsi="Arial" w:cs="Arial"/>
          <w:color w:val="222222"/>
          <w:sz w:val="21"/>
          <w:szCs w:val="21"/>
          <w:lang w:eastAsia="ru-RU"/>
        </w:rPr>
        <w:t> по отдельным учебным предметам, так как они не включают в себя достоверную информацию и не могут помочь при выполнении экзаменационной работы.</w:t>
      </w:r>
    </w:p>
    <w:p w:rsidR="009A047E" w:rsidRPr="009A047E" w:rsidRDefault="009A047E" w:rsidP="009A047E">
      <w:pPr>
        <w:numPr>
          <w:ilvl w:val="0"/>
          <w:numId w:val="23"/>
        </w:numPr>
        <w:shd w:val="clear" w:color="auto" w:fill="FFFFFF"/>
        <w:spacing w:after="0" w:line="300" w:lineRule="atLeast"/>
        <w:ind w:left="240"/>
        <w:textAlignment w:val="top"/>
        <w:rPr>
          <w:rFonts w:ascii="Arial" w:eastAsia="Times New Roman" w:hAnsi="Arial" w:cs="Arial"/>
          <w:color w:val="222222"/>
          <w:sz w:val="21"/>
          <w:szCs w:val="21"/>
          <w:lang w:eastAsia="ru-RU"/>
        </w:rPr>
      </w:pPr>
    </w:p>
    <w:p w:rsidR="008E6E7F" w:rsidRDefault="008E6E7F"/>
    <w:sectPr w:rsidR="008E6E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3210"/>
    <w:multiLevelType w:val="multilevel"/>
    <w:tmpl w:val="BF14EB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E94057"/>
    <w:multiLevelType w:val="multilevel"/>
    <w:tmpl w:val="0D54D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28040D"/>
    <w:multiLevelType w:val="multilevel"/>
    <w:tmpl w:val="179E7E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E20A66"/>
    <w:multiLevelType w:val="multilevel"/>
    <w:tmpl w:val="2E4CA4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913013"/>
    <w:multiLevelType w:val="multilevel"/>
    <w:tmpl w:val="14545C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2027BE"/>
    <w:multiLevelType w:val="multilevel"/>
    <w:tmpl w:val="E14810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E70424"/>
    <w:multiLevelType w:val="multilevel"/>
    <w:tmpl w:val="FC04B1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9522F8"/>
    <w:multiLevelType w:val="multilevel"/>
    <w:tmpl w:val="639856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D91C2C"/>
    <w:multiLevelType w:val="multilevel"/>
    <w:tmpl w:val="D8EC6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AD7103"/>
    <w:multiLevelType w:val="multilevel"/>
    <w:tmpl w:val="917A5E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033334"/>
    <w:multiLevelType w:val="multilevel"/>
    <w:tmpl w:val="FF7A6E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A63BF9"/>
    <w:multiLevelType w:val="multilevel"/>
    <w:tmpl w:val="0BD07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C4316D"/>
    <w:multiLevelType w:val="multilevel"/>
    <w:tmpl w:val="AA366D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B30A57"/>
    <w:multiLevelType w:val="multilevel"/>
    <w:tmpl w:val="C1D82B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0272349"/>
    <w:multiLevelType w:val="multilevel"/>
    <w:tmpl w:val="C4104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9720C6"/>
    <w:multiLevelType w:val="multilevel"/>
    <w:tmpl w:val="ED3831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5D50B30"/>
    <w:multiLevelType w:val="multilevel"/>
    <w:tmpl w:val="DBA4C6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D863C7"/>
    <w:multiLevelType w:val="multilevel"/>
    <w:tmpl w:val="27EABA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9973301"/>
    <w:multiLevelType w:val="multilevel"/>
    <w:tmpl w:val="BE4259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181E8F"/>
    <w:multiLevelType w:val="multilevel"/>
    <w:tmpl w:val="FF5AEC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3C10C6E"/>
    <w:multiLevelType w:val="multilevel"/>
    <w:tmpl w:val="2182F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ED7F93"/>
    <w:multiLevelType w:val="multilevel"/>
    <w:tmpl w:val="FBDE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7F7059"/>
    <w:multiLevelType w:val="multilevel"/>
    <w:tmpl w:val="AF18C9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22"/>
  </w:num>
  <w:num w:numId="5">
    <w:abstractNumId w:val="6"/>
  </w:num>
  <w:num w:numId="6">
    <w:abstractNumId w:val="15"/>
  </w:num>
  <w:num w:numId="7">
    <w:abstractNumId w:val="19"/>
  </w:num>
  <w:num w:numId="8">
    <w:abstractNumId w:val="14"/>
  </w:num>
  <w:num w:numId="9">
    <w:abstractNumId w:val="12"/>
  </w:num>
  <w:num w:numId="10">
    <w:abstractNumId w:val="17"/>
  </w:num>
  <w:num w:numId="11">
    <w:abstractNumId w:val="10"/>
  </w:num>
  <w:num w:numId="12">
    <w:abstractNumId w:val="18"/>
  </w:num>
  <w:num w:numId="13">
    <w:abstractNumId w:val="8"/>
  </w:num>
  <w:num w:numId="14">
    <w:abstractNumId w:val="21"/>
  </w:num>
  <w:num w:numId="15">
    <w:abstractNumId w:val="9"/>
  </w:num>
  <w:num w:numId="16">
    <w:abstractNumId w:val="7"/>
  </w:num>
  <w:num w:numId="17">
    <w:abstractNumId w:val="3"/>
  </w:num>
  <w:num w:numId="18">
    <w:abstractNumId w:val="5"/>
  </w:num>
  <w:num w:numId="19">
    <w:abstractNumId w:val="13"/>
  </w:num>
  <w:num w:numId="20">
    <w:abstractNumId w:val="11"/>
  </w:num>
  <w:num w:numId="21">
    <w:abstractNumId w:val="16"/>
  </w:num>
  <w:num w:numId="22">
    <w:abstractNumId w:val="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47E"/>
    <w:rsid w:val="00083C5D"/>
    <w:rsid w:val="008E6E7F"/>
    <w:rsid w:val="009A0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871483-17F7-49DD-A8BE-5018E6F99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04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04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542905">
      <w:bodyDiv w:val="1"/>
      <w:marLeft w:val="0"/>
      <w:marRight w:val="0"/>
      <w:marTop w:val="0"/>
      <w:marBottom w:val="0"/>
      <w:divBdr>
        <w:top w:val="none" w:sz="0" w:space="0" w:color="auto"/>
        <w:left w:val="none" w:sz="0" w:space="0" w:color="auto"/>
        <w:bottom w:val="none" w:sz="0" w:space="0" w:color="auto"/>
        <w:right w:val="none" w:sz="0" w:space="0" w:color="auto"/>
      </w:divBdr>
      <w:divsChild>
        <w:div w:id="904149076">
          <w:marLeft w:val="0"/>
          <w:marRight w:val="0"/>
          <w:marTop w:val="0"/>
          <w:marBottom w:val="195"/>
          <w:divBdr>
            <w:top w:val="none" w:sz="0" w:space="0" w:color="auto"/>
            <w:left w:val="none" w:sz="0" w:space="0" w:color="auto"/>
            <w:bottom w:val="none" w:sz="0" w:space="0" w:color="auto"/>
            <w:right w:val="none" w:sz="0" w:space="0" w:color="auto"/>
          </w:divBdr>
        </w:div>
        <w:div w:id="1310088790">
          <w:marLeft w:val="0"/>
          <w:marRight w:val="0"/>
          <w:marTop w:val="0"/>
          <w:marBottom w:val="0"/>
          <w:divBdr>
            <w:top w:val="none" w:sz="0" w:space="0" w:color="auto"/>
            <w:left w:val="none" w:sz="0" w:space="0" w:color="auto"/>
            <w:bottom w:val="none" w:sz="0" w:space="0" w:color="auto"/>
            <w:right w:val="none" w:sz="0" w:space="0" w:color="auto"/>
          </w:divBdr>
          <w:divsChild>
            <w:div w:id="6272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icoko.ru/?cat=12" TargetMode="External"/><Relationship Id="rId3" Type="http://schemas.openxmlformats.org/officeDocument/2006/relationships/settings" Target="settings.xml"/><Relationship Id="rId7" Type="http://schemas.openxmlformats.org/officeDocument/2006/relationships/hyperlink" Target="http://ricoko.ru/?cat=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icoko.ru/?p=4527" TargetMode="External"/><Relationship Id="rId11" Type="http://schemas.openxmlformats.org/officeDocument/2006/relationships/fontTable" Target="fontTable.xml"/><Relationship Id="rId5" Type="http://schemas.openxmlformats.org/officeDocument/2006/relationships/hyperlink" Target="http://ricoko.ru/?author=1" TargetMode="External"/><Relationship Id="rId10" Type="http://schemas.openxmlformats.org/officeDocument/2006/relationships/hyperlink" Target="http://ricoko.ru/wp-content/uploads/2016/03/2016-03-11/time_managment.pptx" TargetMode="External"/><Relationship Id="rId4" Type="http://schemas.openxmlformats.org/officeDocument/2006/relationships/webSettings" Target="webSettings.xml"/><Relationship Id="rId9" Type="http://schemas.openxmlformats.org/officeDocument/2006/relationships/hyperlink" Target="http://ricoko.ru/wp-content/uploads/2012/03/2012-03-13/parents.p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1663</Words>
  <Characters>9480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Михаил Челов</cp:lastModifiedBy>
  <cp:revision>4</cp:revision>
  <cp:lastPrinted>2018-01-09T06:48:00Z</cp:lastPrinted>
  <dcterms:created xsi:type="dcterms:W3CDTF">2018-01-09T06:47:00Z</dcterms:created>
  <dcterms:modified xsi:type="dcterms:W3CDTF">2020-04-12T21:17:00Z</dcterms:modified>
</cp:coreProperties>
</file>