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F8B" w:rsidRPr="00E75F8B" w:rsidRDefault="00E75F8B" w:rsidP="00E75F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2971B9" w:rsidP="00033767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0425" cy="86307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767" w:rsidRPr="00E75F8B" w:rsidRDefault="00033767" w:rsidP="00033767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I. Пояснительная записка</w:t>
      </w:r>
    </w:p>
    <w:p w:rsidR="00033767" w:rsidRPr="00E75F8B" w:rsidRDefault="00E75F8B" w:rsidP="00E75F8B">
      <w:pPr>
        <w:rPr>
          <w:rFonts w:ascii="Times New Roman" w:hAnsi="Times New Roman" w:cs="Times New Roman"/>
          <w:sz w:val="24"/>
          <w:szCs w:val="24"/>
        </w:rPr>
      </w:pPr>
      <w:r w:rsidRPr="00E75F8B">
        <w:rPr>
          <w:rFonts w:ascii="Times New Roman" w:hAnsi="Times New Roman" w:cs="Times New Roman"/>
          <w:sz w:val="24"/>
          <w:szCs w:val="24"/>
        </w:rPr>
        <w:t xml:space="preserve">Составлена  в соответствии с  рабочей программой </w:t>
      </w:r>
      <w:r>
        <w:rPr>
          <w:rFonts w:ascii="Times New Roman" w:hAnsi="Times New Roman" w:cs="Times New Roman"/>
          <w:sz w:val="24"/>
          <w:szCs w:val="24"/>
        </w:rPr>
        <w:t xml:space="preserve">Предметная линия учебников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М.Я.</w:t>
      </w:r>
      <w:r w:rsidRPr="00E75F8B">
        <w:rPr>
          <w:rFonts w:ascii="Times New Roman" w:hAnsi="Times New Roman" w:cs="Times New Roman"/>
          <w:sz w:val="24"/>
          <w:szCs w:val="24"/>
        </w:rPr>
        <w:t>Виленского</w:t>
      </w:r>
      <w:proofErr w:type="spellEnd"/>
      <w:r w:rsidRPr="00E75F8B">
        <w:rPr>
          <w:rFonts w:ascii="Times New Roman" w:hAnsi="Times New Roman" w:cs="Times New Roman"/>
          <w:sz w:val="24"/>
          <w:szCs w:val="24"/>
        </w:rPr>
        <w:t>, В.И. Ляха 5-9 классы, 2012 год.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внеурочной деятельности «Волейбол» предназначена для физкультурно-спортивн</w:t>
      </w:r>
      <w:r w:rsidR="009031EE"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ой и оздоровительной работы с учащимися  в 5–9 классов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Волейбол – один из игровых видов спорта в прог</w:t>
      </w:r>
      <w:r w:rsidR="009031EE"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раммах физического воспитания уча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 общеобразовательных у</w:t>
      </w:r>
      <w:r w:rsidR="009031EE"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чреждений. 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играть в волейбол, необходимо уметь быстро выполнять двигательные действия, высоко прыгать, мгновенно менять направление и скорость движения, обладать ловкостью и выносливостью. Занятия волейболом улучшают работу сердечнососудистой и дыхательной систем, укрепляют костную систему, развивают подвижность суставов, увеличивают силу и эластичность мышц. Постоянное взаимодействие с мячом способствует улучшению глубинного и периферического зрения, точности и ориентировке в пространстве. Развивается двигательная реакция на зрительные и слуховые сигналы. Игра в волейбол требует от занимающихся максимального проявления физических возможностей, волевых усилий и умения пользоваться приобретёнными навыками. Проявляются положительные эмоции: жизнерадостность, бодрость, желание победить. Развивается чувство ответственности, коллективизма, скорость принятия решений. Благодаря своей эмоциональности игра в волейбол представляет собой средство не только физического развития, но и активного отдыха. Широкому распространению волейбола содействует несложное оборудование: небольшая площадка, сетка, мяч.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програм</w:t>
      </w:r>
      <w:r w:rsidR="009031EE"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ме представлены доступные для уча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 упражнения, способствующие овладению элементами техники и тактики игры в волейбол, развитию физических способностей.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Нормативно-правовой и документальной базой программы внеурочной деятельности по ф</w:t>
      </w:r>
      <w:r w:rsidR="009031EE"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ормированию культуры здоровья уча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 являются:</w:t>
      </w:r>
    </w:p>
    <w:p w:rsidR="00033767" w:rsidRPr="00E75F8B" w:rsidRDefault="00033767" w:rsidP="00033767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 Российской Федерации «Об образовании»;</w:t>
      </w:r>
    </w:p>
    <w:p w:rsidR="00033767" w:rsidRPr="00E75F8B" w:rsidRDefault="00033767" w:rsidP="009031EE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Федеральный государственный образовательный стандар</w:t>
      </w:r>
      <w:r w:rsidR="009031EE"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и задачи обучения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, воспитания и развития детей по физкультурно-спортивному и оздоровительному направлению внеурочной деятельности</w:t>
      </w:r>
    </w:p>
    <w:p w:rsidR="00033767" w:rsidRPr="00E75F8B" w:rsidRDefault="00033767" w:rsidP="00033767">
      <w:pPr>
        <w:spacing w:after="150" w:line="240" w:lineRule="auto"/>
        <w:ind w:left="-993" w:firstLine="9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внеурочной деятельности по физкультурно-спортивному и оздоровительному направлению </w:t>
      </w:r>
      <w:r w:rsidR="001C32F1"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«Волейбол» может рассматриваться как одна из ступеней к формированию культуры здоровья и неотъемлемой частью всего воспитательно-образовательного процесса. Основная идея программы заключается в мотивации обучающихся на ведение здорового образа жизни, в формировании потребности сохранения физического и психического здоровья как необходимого условия социального благополучия и успешности человека.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Данная программа направлена на формирование, сох</w:t>
      </w:r>
      <w:r w:rsidR="009031EE"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ранение и укрепления здоровья уча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щихся, в основу, которой положены культурологический и личностно-ориентированный подходы. Программа внеурочной деятельности по физкультурно-спортивному и оздоровительному направлению «Волейбол» носит образовательно-воспитательный характер и направлена на осуществление следующей цели: укрепление здоровья, физического развития и подготовленности, воспитание личностных качеств, освоение и совершенствование жизненно важных двигательных навыков, основ спортивной техники избранного вида спорта.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конкретизирована следующими задачами:</w:t>
      </w:r>
    </w:p>
    <w:p w:rsidR="00033767" w:rsidRPr="00E75F8B" w:rsidRDefault="00033767" w:rsidP="00033767">
      <w:pPr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пропаганда здорового образа жизни, укрепление здоровья, содействие гармоническому физическому развитию </w:t>
      </w:r>
      <w:proofErr w:type="gramStart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занимающихся</w:t>
      </w:r>
      <w:proofErr w:type="gramEnd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33767" w:rsidRPr="00E75F8B" w:rsidRDefault="00033767" w:rsidP="00033767">
      <w:pPr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популяризация волейбола как вида спорта и активного отдыха;</w:t>
      </w:r>
    </w:p>
    <w:p w:rsidR="00033767" w:rsidRPr="00E75F8B" w:rsidRDefault="00033767" w:rsidP="00033767">
      <w:pPr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у </w:t>
      </w:r>
      <w:r w:rsidR="009031EE"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 устойчивого интереса к занятиям волейболом;</w:t>
      </w:r>
    </w:p>
    <w:p w:rsidR="00033767" w:rsidRPr="00E75F8B" w:rsidRDefault="00033767" w:rsidP="00033767">
      <w:pPr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технике и тактике игры в волейбол;</w:t>
      </w:r>
    </w:p>
    <w:p w:rsidR="00033767" w:rsidRPr="00E75F8B" w:rsidRDefault="00033767" w:rsidP="00033767">
      <w:pPr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физических способностей (силовых, скоростных, скоростно-силовых, координационных, выносливости, гибкости);</w:t>
      </w:r>
    </w:p>
    <w:p w:rsidR="00033767" w:rsidRPr="00E75F8B" w:rsidRDefault="00033767" w:rsidP="00033767">
      <w:pPr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 обучающихся необходимых теоретических знаний;</w:t>
      </w:r>
    </w:p>
    <w:p w:rsidR="00033767" w:rsidRPr="00E75F8B" w:rsidRDefault="00033767" w:rsidP="00033767">
      <w:pPr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моральных и волевых качеств.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Целью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 реализации основной образовательной программы является обеспечение планируемых результатов по достижению выпускником общеобразовательного учреждения целевых установок, знаний, умений, навыков и компетенций, определяемых личностными, семейными, общественными, государственными потребностями и возможностями ребёнка, индивидуальными особенностями его развития и состояния здоровья.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Выстраивая предполагаемый образ выпускника, мы исходим из того, что он представляет собой динамическую систему, которая постоянно изменяется, самосовершенствуется, наполняясь новым содержанием.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Особенности реализации программы внеурочной деятельности: количество часов и место проведения занятий.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внеурочной деятельности по физкультурно-спортивному и оздоровительному направлению «Волейбол» предназначена для обучающихся 5–9 классов. Принадлежность к внеурочной деятельности определяет режим проведения, а именно все занятия по внеурочной деятельности проводятся после всех уроков основного расписания, продолжительность соответствует рекомендациям </w:t>
      </w:r>
      <w:proofErr w:type="spellStart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, т.е. 45 минут.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</w:t>
      </w:r>
    </w:p>
    <w:tbl>
      <w:tblPr>
        <w:tblW w:w="0" w:type="auto"/>
        <w:tblInd w:w="-961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484"/>
        <w:gridCol w:w="8062"/>
      </w:tblGrid>
      <w:tr w:rsidR="00033767" w:rsidRPr="00E75F8B" w:rsidTr="001C32F1">
        <w:tc>
          <w:tcPr>
            <w:tcW w:w="0" w:type="auto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проведения занятия и виды деятельности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Однонаправленные занятия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Посвящены только одному из компонентов подготовки волейболиста: техникой, тактикой или физической.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Комбинированные занятия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Включают два-три компонента в различных сочетаниях: техническая и физическая подготовка; техническая и тактическая подготовка; техническая, физическая и тактическая подготовка.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Целостно-игровые занятия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Построены</w:t>
            </w:r>
            <w:proofErr w:type="gramEnd"/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учебной двухсторонней игре в волейбол по упрощенным правилам, с соблюдением основных правил.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Контрольные занятия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Прием нормативов у занимающихся, выполнению контрольных упражнений (двигательных заданий) с целью получения данных об уровне технико-тактической и физической подготовленности занимающихся.</w:t>
            </w:r>
          </w:p>
        </w:tc>
      </w:tr>
    </w:tbl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</w:t>
      </w:r>
      <w:r w:rsidR="009031EE" w:rsidRPr="00E75F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анируемые результаты освоения уча</w:t>
      </w:r>
      <w:r w:rsidRPr="00E75F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щимися программы внеурочной деятельности</w:t>
      </w:r>
    </w:p>
    <w:p w:rsidR="00033767" w:rsidRPr="00E75F8B" w:rsidRDefault="00033767" w:rsidP="00033767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процессе обучения и воспитания собственных установок, потребностей в значимой мотивации на соблюдение норм и правил здорового образа жизни, культуры здоровья у обучающихся формируются познавательные, личностные, регулятивные, коммуникативные универсальные учебные действия.</w:t>
      </w:r>
      <w:proofErr w:type="gramEnd"/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Основная образовательная программа учреждения предусматривает достижение следующих результатов образования:</w:t>
      </w:r>
    </w:p>
    <w:p w:rsidR="00033767" w:rsidRPr="00E75F8B" w:rsidRDefault="00033767" w:rsidP="00033767">
      <w:pPr>
        <w:numPr>
          <w:ilvl w:val="0"/>
          <w:numId w:val="3"/>
        </w:numPr>
        <w:tabs>
          <w:tab w:val="clear" w:pos="720"/>
          <w:tab w:val="num" w:pos="-851"/>
        </w:tabs>
        <w:spacing w:after="150" w:line="240" w:lineRule="auto"/>
        <w:ind w:hanging="17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личностные результаты – готовность и способность обучающихся к саморазвитию, </w:t>
      </w:r>
      <w:proofErr w:type="spellStart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мотивации к учению и познанию, ценностно-смысловые установки выпускников, отражающие их индивидуально-личностные позиции, социальные компетентности, личностные качества; </w:t>
      </w:r>
      <w:proofErr w:type="spellStart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 российской, гражданской идентичности;</w:t>
      </w:r>
    </w:p>
    <w:p w:rsidR="00033767" w:rsidRPr="00E75F8B" w:rsidRDefault="00033767" w:rsidP="00033767">
      <w:pPr>
        <w:numPr>
          <w:ilvl w:val="0"/>
          <w:numId w:val="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результаты – освоенные </w:t>
      </w:r>
      <w:proofErr w:type="gramStart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универсальные учебные действия (познавательные, регулятивные и коммуникативные);</w:t>
      </w:r>
    </w:p>
    <w:p w:rsidR="00033767" w:rsidRPr="00E75F8B" w:rsidRDefault="00033767" w:rsidP="00033767">
      <w:pPr>
        <w:numPr>
          <w:ilvl w:val="0"/>
          <w:numId w:val="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предметные результаты – освоенный обучающимися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</w:t>
      </w:r>
      <w:proofErr w:type="gramEnd"/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Личностными результатами программы внеурочной деятельности по спортивно-оздоровительному направлению «Волейбол» является формирование следующих умений:</w:t>
      </w:r>
    </w:p>
    <w:p w:rsidR="00033767" w:rsidRPr="00E75F8B" w:rsidRDefault="00033767" w:rsidP="00033767">
      <w:pPr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Определять 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75F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высказывать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 простые и общие для всех людей правила поведения при сотрудничестве (этические нормы);</w:t>
      </w:r>
    </w:p>
    <w:p w:rsidR="00033767" w:rsidRPr="00E75F8B" w:rsidRDefault="00033767" w:rsidP="00033767">
      <w:pPr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предложенных педагогом ситуациях общения и сотрудничества, опираясь на общие для всех простые правила поведения, </w:t>
      </w:r>
      <w:r w:rsidRPr="00E75F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делать выбор,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 при поддержке других участников группы и педагога, как поступить.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Метапредметными</w:t>
      </w:r>
      <w:proofErr w:type="spellEnd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результатами программы внеурочной деятельности по спортивно-оздоровительному направлению «Волейбол» - является формирование следующих универсальных учебных действий (УУД):</w:t>
      </w:r>
    </w:p>
    <w:p w:rsidR="00033767" w:rsidRPr="00E75F8B" w:rsidRDefault="00033767" w:rsidP="00033767">
      <w:pPr>
        <w:numPr>
          <w:ilvl w:val="0"/>
          <w:numId w:val="5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Регулятивные УУД:</w:t>
      </w:r>
    </w:p>
    <w:p w:rsidR="00033767" w:rsidRPr="00E75F8B" w:rsidRDefault="00033767" w:rsidP="00033767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Определять и формулировать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 цель деятельности на занятии с помощью учителя, а далее самостоятельно.</w:t>
      </w:r>
    </w:p>
    <w:p w:rsidR="00033767" w:rsidRPr="00E75F8B" w:rsidRDefault="00033767" w:rsidP="00033767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Проговаривать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 последовательность действий.</w:t>
      </w:r>
    </w:p>
    <w:p w:rsidR="00033767" w:rsidRPr="00E75F8B" w:rsidRDefault="00033767" w:rsidP="00033767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 </w:t>
      </w:r>
      <w:r w:rsidRPr="00E75F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высказывать 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своё предположение (версию) на основе данного задания, учить </w:t>
      </w:r>
      <w:proofErr w:type="spellStart"/>
      <w:r w:rsidRPr="00E75F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работать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предложенному учителем плану, а в дальнейшем уметь самостоятельно планировать свою деятельность.</w:t>
      </w:r>
    </w:p>
    <w:p w:rsidR="00033767" w:rsidRPr="00E75F8B" w:rsidRDefault="00033767" w:rsidP="00033767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Средством формирования этих действий служит технология проблемного диалога на этапе изучения нового материала.</w:t>
      </w:r>
    </w:p>
    <w:p w:rsidR="00033767" w:rsidRPr="00E75F8B" w:rsidRDefault="00033767" w:rsidP="00033767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Учиться совместно с учителем и другими воспитанниками </w:t>
      </w:r>
      <w:r w:rsidRPr="00E75F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давать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эмоциональную</w:t>
      </w:r>
      <w:proofErr w:type="gramEnd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E75F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оценку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</w:t>
      </w:r>
      <w:proofErr w:type="spellEnd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команды на занятии.</w:t>
      </w:r>
    </w:p>
    <w:p w:rsidR="00033767" w:rsidRPr="00E75F8B" w:rsidRDefault="00033767" w:rsidP="00033767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Средством формирования этих действий служит технология оценивания образовательных достижений (учебных успехов).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 Познавательные УУД:</w:t>
      </w:r>
    </w:p>
    <w:p w:rsidR="00033767" w:rsidRPr="00E75F8B" w:rsidRDefault="00033767" w:rsidP="00033767">
      <w:pPr>
        <w:numPr>
          <w:ilvl w:val="0"/>
          <w:numId w:val="7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Добывать новые знания: </w:t>
      </w:r>
      <w:r w:rsidRPr="00E75F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находить ответы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 на вопросы, используя разные источники информации, свой жизненный опыт и информацию, полученную на занятии.</w:t>
      </w:r>
    </w:p>
    <w:p w:rsidR="00033767" w:rsidRPr="00E75F8B" w:rsidRDefault="00033767" w:rsidP="00033767">
      <w:pPr>
        <w:numPr>
          <w:ilvl w:val="0"/>
          <w:numId w:val="7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Перерабатывать полученную информацию: </w:t>
      </w:r>
      <w:r w:rsidRPr="00E75F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делать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 выводы в результате совместной работы всей команды.</w:t>
      </w:r>
    </w:p>
    <w:p w:rsidR="00033767" w:rsidRPr="00E75F8B" w:rsidRDefault="00033767" w:rsidP="00033767">
      <w:pPr>
        <w:numPr>
          <w:ilvl w:val="0"/>
          <w:numId w:val="7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Средством формирования этих действий служит учебный материал и задания.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3. Коммуникативные УУД:</w:t>
      </w:r>
    </w:p>
    <w:p w:rsidR="00033767" w:rsidRPr="00E75F8B" w:rsidRDefault="00033767" w:rsidP="00033767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донести свою позицию до других: оформлять свою мысль. </w:t>
      </w:r>
      <w:r w:rsidRPr="00E75F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Слушать 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75F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понимать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 речь других.</w:t>
      </w:r>
    </w:p>
    <w:p w:rsidR="00033767" w:rsidRPr="00E75F8B" w:rsidRDefault="00033767" w:rsidP="00033767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Совместно договариваться о правилах общения и поведения в игре и следовать им.</w:t>
      </w:r>
    </w:p>
    <w:p w:rsidR="00033767" w:rsidRPr="00E75F8B" w:rsidRDefault="00033767" w:rsidP="00033767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Учиться выполнять различные роли в группе (лидера, исполнителя, критика).</w:t>
      </w:r>
    </w:p>
    <w:p w:rsidR="00033767" w:rsidRPr="00E75F8B" w:rsidRDefault="00033767" w:rsidP="00033767">
      <w:pPr>
        <w:numPr>
          <w:ilvl w:val="0"/>
          <w:numId w:val="9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Средством формирования этих действий служит организация работы в парах и малых группах.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Оздоровительные результаты программы внеурочной деятельности:</w:t>
      </w:r>
    </w:p>
    <w:p w:rsidR="00033767" w:rsidRPr="00E75F8B" w:rsidRDefault="00033767" w:rsidP="00033767">
      <w:pPr>
        <w:numPr>
          <w:ilvl w:val="0"/>
          <w:numId w:val="10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осознание </w:t>
      </w:r>
      <w:proofErr w:type="gramStart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необходимости заботы о своём здоровье и выработки форм поведения, которые помогут избежать опасности для жизни и здоровья, а значит, произойдет уменьшение пропусков по причине болезни и произойдет увеличение численности обучающихся, посещающих спортивные секции и спортивно-оздоровительные мероприятия;</w:t>
      </w:r>
    </w:p>
    <w:p w:rsidR="00033767" w:rsidRPr="00E75F8B" w:rsidRDefault="00033767" w:rsidP="00033767">
      <w:pPr>
        <w:numPr>
          <w:ilvl w:val="0"/>
          <w:numId w:val="10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социальная адаптация детей, расширение сферы общения, приобретение опыта взаимодействия с окружающим миром.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Первостепенным результатом реализации программы внеурочной деятельности будет сознательное отношение </w:t>
      </w:r>
      <w:proofErr w:type="gramStart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собственному здоровью.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II. Учебно-тематический план курса «Волейбол»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Тематическое планирование 5 класс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13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31"/>
        <w:gridCol w:w="7259"/>
        <w:gridCol w:w="1245"/>
      </w:tblGrid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№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Перемещения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Верхняя передача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Нижняя передача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Приём мяча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игры и эстафеты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подготовка в процессе занятия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Тематическое планирование 6 класс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13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31"/>
        <w:gridCol w:w="7259"/>
        <w:gridCol w:w="1245"/>
      </w:tblGrid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тактические действия в защите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техники верхней передачи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техники нижней передачи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Верхняя прямая подача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техники приёма мяча с подачи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игры и эстафеты. Двусторонняя учебная игра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подготовка в процессе занятия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Тематическое планирование 7 класс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13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31"/>
        <w:gridCol w:w="7259"/>
        <w:gridCol w:w="1245"/>
      </w:tblGrid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тактические действия в нападении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техники верхней передачи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техники нижней передачи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Верхняя прямая подача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техники приёма мяча с подачи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игры и эстафеты. Двусторонняя учебная игра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подготовка в процессе занятия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Тематическое планирование 8 класс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13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31"/>
        <w:gridCol w:w="7259"/>
        <w:gridCol w:w="1245"/>
      </w:tblGrid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техники верхней, нижней передачи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Прямой нападающий удар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верхней прямой подачи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приёма мяча с подачи и в защите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Двусторонняя учебная игра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Одиночное блокирование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Страховка при блокировании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подготовка в процессе занятия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Тематическое планирование, 9 класс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13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31"/>
        <w:gridCol w:w="7259"/>
        <w:gridCol w:w="1245"/>
      </w:tblGrid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Верхняя передача двумя руками в прыжке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Прямой нападающий удар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Верхняя, нижняя передача двумя руками назад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приёма мяча с подачи и в защите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Двусторонняя учебная игра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Одиночное блокирование и страховка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Командные тактические действия в нападении и защите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подготовка в процессе занятия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3767" w:rsidRPr="00E75F8B" w:rsidTr="0003376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vertAnchor="text" w:horzAnchor="margin" w:tblpXSpec="center" w:tblpY="540"/>
        <w:tblW w:w="0" w:type="auto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01"/>
        <w:gridCol w:w="7528"/>
        <w:gridCol w:w="1356"/>
      </w:tblGrid>
      <w:tr w:rsidR="001C32F1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</w:t>
            </w:r>
          </w:p>
        </w:tc>
      </w:tr>
      <w:tr w:rsidR="001C32F1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1-2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стойки игрока (исходные положения).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1C32F1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перемещения в стойке приставными шагами: правым, левым боком, лицом вперёд.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32F1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4-5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32F1" w:rsidRPr="00E75F8B" w:rsidRDefault="001C32F1" w:rsidP="001C3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Перемещение в стойке приставными шагами: правым, левым боком, лицом вперёд.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1C32F1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32F1" w:rsidRPr="00E75F8B" w:rsidRDefault="001C32F1" w:rsidP="001C3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Двусторонняя учебная игра.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32F1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7-9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32F1" w:rsidRPr="00E75F8B" w:rsidRDefault="001C32F1" w:rsidP="001C3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сочетания способов перемещений (бег, остановки, повороты, прыжки вверх).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1C32F1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Эстафеты с различными способами перемещений.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32F1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11-12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передачи сверху двумя руками вперёд-вверх (в опорном положении).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1C32F1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32F1" w:rsidRPr="00E75F8B" w:rsidRDefault="001C32F1" w:rsidP="001C3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верхней передачи мяча у стены.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32F1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32F1" w:rsidRPr="00E75F8B" w:rsidRDefault="001C32F1" w:rsidP="001C3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Игры, развивающие физические способности.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32F1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32F1" w:rsidRPr="00E75F8B" w:rsidRDefault="001C32F1" w:rsidP="001C3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передачи снизу двумя руками над собой.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32F1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16-17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32F1" w:rsidRPr="00E75F8B" w:rsidRDefault="001C32F1" w:rsidP="001C3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передачи снизу двумя руками в парах.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1C32F1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18-19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32F1" w:rsidRPr="00E75F8B" w:rsidRDefault="001C32F1" w:rsidP="001C3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нижней прямой подачи.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1C32F1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32F1" w:rsidRPr="00E75F8B" w:rsidRDefault="001C32F1" w:rsidP="001C3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Двусторонняя учебная игра.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32F1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32F1" w:rsidRPr="00E75F8B" w:rsidRDefault="001C32F1" w:rsidP="001C3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скоростных, скоростно-силовых, координационных способностей, выносливости, гибкости.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32F1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22-24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32F1" w:rsidRPr="00E75F8B" w:rsidRDefault="001C32F1" w:rsidP="001C3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приёма мяча снизу двумя руками.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1C32F1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32F1" w:rsidRPr="00E75F8B" w:rsidRDefault="001C32F1" w:rsidP="001C3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Эстафеты на закрепление и совершенствование технических приёмов и тактических действий.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32F1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26-28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32F1" w:rsidRPr="00E75F8B" w:rsidRDefault="001C32F1" w:rsidP="001C3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приём мяча сверху двумя руками.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1C32F1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32F1" w:rsidRPr="00E75F8B" w:rsidRDefault="001C32F1" w:rsidP="001C3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Игры, развивающие физические способности.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32F1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30-32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32F1" w:rsidRPr="00E75F8B" w:rsidRDefault="001C32F1" w:rsidP="001C3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Разучивание </w:t>
            </w:r>
            <w:proofErr w:type="gramStart"/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proofErr w:type="gramEnd"/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тактических действия в нападении, защите.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1C32F1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32F1" w:rsidRPr="00E75F8B" w:rsidRDefault="001C32F1" w:rsidP="001C3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Двусторонняя учебная игра.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32F1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32F1" w:rsidRPr="00E75F8B" w:rsidRDefault="001C32F1" w:rsidP="001C3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Эстафеты на закрепление и совершенствование технических приёмов и тактических действий.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C32F1" w:rsidRPr="00E75F8B" w:rsidRDefault="001C32F1" w:rsidP="001C3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Календарно-тематическое планирование 5 класс</w:t>
      </w:r>
    </w:p>
    <w:p w:rsidR="00033767" w:rsidRPr="00E75F8B" w:rsidRDefault="00033767" w:rsidP="00033767">
      <w:pPr>
        <w:spacing w:after="150" w:line="240" w:lineRule="auto"/>
        <w:ind w:left="-709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Календарно-тематическое планирование 6 класс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500" w:type="dxa"/>
        <w:tblInd w:w="-998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69"/>
        <w:gridCol w:w="8451"/>
        <w:gridCol w:w="1280"/>
      </w:tblGrid>
      <w:tr w:rsidR="00033767" w:rsidRPr="00E75F8B" w:rsidTr="001C32F1"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8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</w:t>
            </w:r>
          </w:p>
        </w:tc>
      </w:tr>
      <w:tr w:rsidR="00033767" w:rsidRPr="00E75F8B" w:rsidTr="001C32F1"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1-2</w:t>
            </w:r>
          </w:p>
        </w:tc>
        <w:tc>
          <w:tcPr>
            <w:tcW w:w="8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стойки игрока (исходные положения).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перемещения в стойке приставными шагами: правым, левым боком, лицом вперёд.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Перемещение в стойке приставными шагами: правым, левым боком, лицом вперёд.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Двусторонняя учебная игра.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</w:t>
            </w:r>
          </w:p>
        </w:tc>
        <w:tc>
          <w:tcPr>
            <w:tcW w:w="8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Сочетания способов перемещений (бег, остановки, повороты, прыжки вверх).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Эстафеты с различными способами перемещений.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9-10</w:t>
            </w:r>
          </w:p>
        </w:tc>
        <w:tc>
          <w:tcPr>
            <w:tcW w:w="8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передачи сверху двумя руками вперёд-вверх (в опорном положении).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верхней передачи мяча у стены.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Игры, развивающие физические способности.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передачи снизу двумя руками над собой.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передачи снизу двумя руками в парах.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15-16</w:t>
            </w:r>
          </w:p>
        </w:tc>
        <w:tc>
          <w:tcPr>
            <w:tcW w:w="8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нижней прямой подачи.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Двусторонняя учебная игра.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18-20</w:t>
            </w:r>
          </w:p>
        </w:tc>
        <w:tc>
          <w:tcPr>
            <w:tcW w:w="8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верхней прямой подачи.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33767" w:rsidRPr="00E75F8B" w:rsidTr="001C32F1"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скоростных, скоростно-силовых, координационных способностей, выносливости, гибкости.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22-23</w:t>
            </w:r>
          </w:p>
        </w:tc>
        <w:tc>
          <w:tcPr>
            <w:tcW w:w="8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приёма мяча снизу двумя руками.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24-25</w:t>
            </w:r>
          </w:p>
        </w:tc>
        <w:tc>
          <w:tcPr>
            <w:tcW w:w="8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прямого нападающего удара (по ходу).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Эстафеты на закрепление и совершенствование технических приёмов и тактических действий.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приём мяча сверху двумя руками.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28-29</w:t>
            </w:r>
          </w:p>
        </w:tc>
        <w:tc>
          <w:tcPr>
            <w:tcW w:w="8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одиночного блокирования.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30-31</w:t>
            </w:r>
          </w:p>
        </w:tc>
        <w:tc>
          <w:tcPr>
            <w:tcW w:w="8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страховки при блокировании.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32-33</w:t>
            </w:r>
          </w:p>
        </w:tc>
        <w:tc>
          <w:tcPr>
            <w:tcW w:w="8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Разучивание </w:t>
            </w:r>
            <w:proofErr w:type="gramStart"/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proofErr w:type="gramEnd"/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тактических действия в нападении, защите.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8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Двусторонняя учебная игра.</w:t>
            </w:r>
          </w:p>
        </w:tc>
        <w:tc>
          <w:tcPr>
            <w:tcW w:w="1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Календарно-тематическое планирование 7 класс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96"/>
        <w:gridCol w:w="7548"/>
        <w:gridCol w:w="1341"/>
      </w:tblGrid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стоек игрока.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перемещений в стойке приставными шагами: правым, левым боком, лицом вперёд.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Игры, развивающие физические способности.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Сочетания способов перемещений (бег, остановки, повороты, прыжки вверх).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5-6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передачи сверху двумя руками вперёд-вверх (в опорном положении).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верхней передачи мяча у стены.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Эстафеты с различными способами перемещений.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передачи снизу двумя руками над собой.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передачи снизу двумя руками в парах.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11-13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верхней прямой подачи.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Двусторонняя учебная игра.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скоростных, скоростно-силовых, координационных способностей, выносливости, гибкости.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16-17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прямого нападающего удара.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18-19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приёма мяча снизу двумя руками.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Эстафеты на закрепление и совершенствование технических приёмов и тактических действий.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21-22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приём мяча сверху двумя руками.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Игры, развивающие физические способности.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24-25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одиночного блокирования.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26-27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группового блокирования (вдвоём, втроём).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28-29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страховки при блокировании.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30-31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Закрепление </w:t>
            </w:r>
            <w:proofErr w:type="gramStart"/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proofErr w:type="gramEnd"/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тактических действия в нападении, защите.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32-33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групповых тактических действий в нападении, защите.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Двусторонняя учебная игра.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Календарно-тематическое планирование 8 класс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12"/>
        <w:gridCol w:w="7478"/>
        <w:gridCol w:w="1395"/>
      </w:tblGrid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Стойки игрока.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Перемещения в стойке приставными шагами: правым, левым боком, лицом вперёд.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Игры, развивающие физические способности.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Сочетания способов перемещений (бег, остановки, повороты, прыжки вверх).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5-6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передачи сверху двумя руками вперёд-вверх.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7-8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передачи сверху двумя руками в прыжке (вдоль сетки и через сетку).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передачи снизу двумя руками над собой.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передачи снизу двумя руками в парах.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11-12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верхней прямой подачи.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Двусторонняя учебная игра.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физических качеств.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15-16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прямого нападающего удара.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Приём мяча снизу двумя руками.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Эстафеты на закрепление и совершенствование технических приёмов и тактических действий.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Приём мяча сверху двумя руками.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20-21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приёма мяча, отражённого сеткой.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Игры, развивающие физические способности.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одиночного блокирования.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24-25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группового блокирования (вдвоём, втроём).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страховки при блокировании.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27-28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Закрепление </w:t>
            </w:r>
            <w:proofErr w:type="gramStart"/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proofErr w:type="gramEnd"/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тактических действия в нападении, защите.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29-30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групповых тактических действий в нападении, защите.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31-32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командных тактических действий в нападении, защите.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Судейство учебной игры в волейбол.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Двусторонняя учебная игра.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Календарно-тематическое планирование 9 класс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12"/>
        <w:gridCol w:w="7478"/>
        <w:gridCol w:w="1395"/>
      </w:tblGrid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Стойки игрока.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Перемещения в стойке приставными шагами: правым, левым боком, лицом вперёд.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Игры, развивающие физические способности.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Сочетания способов перемещений (бег, остановки, повороты, прыжки вверх).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передачи сверху двумя руками вперёд-вверх.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передачи сверху двумя руками в прыжке (вдоль сетки и через сетку).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передачи сверху двумя руками, стоя спиной в направлении передачи.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снизу двумя руками над собой.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снизу двумя руками в парах.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верхней прямой подачи.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12-13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подачи в прыжке.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физических качеств.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прямого нападающего удара.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16-17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нападающего удара с переводом вправо (влево).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Эстафеты на закрепление и совершенствование технических приёмов и тактических действий.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Приём мяча снизу, сверху двумя руками.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20-21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приёма мяча, отражённого сеткой.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Игры, развивающие физические способности.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одиночного блокирования.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24-25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группового блокирования (вдвоём, втроём).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страховки при блокировании.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27-28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</w:t>
            </w:r>
            <w:proofErr w:type="gramStart"/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proofErr w:type="gramEnd"/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тактических действия в нападении, защите.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29-30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групповых тактических действий в нападении, защите.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31-32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командных тактических действий в нападении, защите.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Судейство учебной игры в волейбол.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3767" w:rsidRPr="00E75F8B" w:rsidTr="001C32F1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3767" w:rsidRPr="00E75F8B" w:rsidRDefault="00033767" w:rsidP="000337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Двусторонняя учебная игра.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3767" w:rsidRPr="00E75F8B" w:rsidRDefault="00033767" w:rsidP="0003376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III. Содержание программы внеурочной деятельности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внеурочной деятельности по физкультурно-спортивному и оздоровительному направлению «Волейбол» предназначена для учащихся 5–9 классов. </w:t>
      </w:r>
      <w:proofErr w:type="gramStart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Данная программа составлена в соответствии с возрастными особенностями обучающихся и рассчитана на проведение занятий по 1 часу в неделю (34 часа в год).</w:t>
      </w:r>
      <w:proofErr w:type="gramEnd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Программа построена на основании современных научных представлений о физиологическом и психологическом развитии ребёнка этого возраста, раскрывает особенности соматического, психологического и социального здоровья.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Реализация данной программы в рамках внеурочной деятельности соответствует </w:t>
      </w:r>
      <w:r w:rsidR="009031EE"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предельно допустимой нагрузке уча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щихся.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IV. Методическое обеспечение внеурочной деятельности.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организации работы с детьми: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- Групповые учебно-тренировочные занятия;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- Групповые и индивидуальные теоретические занятия;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- Восстановительные мероприятия;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- Участие в матчевых встречах;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- Участие в соревнованиях;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- Зачеты, тестирования.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Принципы организации обучения: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Принцип доступности и индивидуализации;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Принцип постепенности;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Принцип систематичности и последовательности;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Принцип сознательности и активности;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Принцип наглядности.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 обучения: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- Общепедагогические (слово и сенсорно-образ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воздействия);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- Специфические средства (физические уп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ражнения).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методы организации учебно-воспитательного процесса: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- Словесный метод: рассказ, объяснение, коман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ды и распоряжения, задание, указание, беседа и разбор;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- Наглядный метод: показ упражнений или их эле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ментов учителем или наиболее подготовленными учениками, демонстрация кино- и видеоматериалов, рисунков, фотографий, схем тактических взаимодействий; методы ориентирования;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- Практический метод;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- Игровой метод;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- Соревновательный метод.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 Список литературы</w:t>
      </w:r>
    </w:p>
    <w:p w:rsidR="00033767" w:rsidRPr="00E75F8B" w:rsidRDefault="00033767" w:rsidP="0003376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767" w:rsidRPr="00E75F8B" w:rsidRDefault="00033767" w:rsidP="00033767">
      <w:pPr>
        <w:numPr>
          <w:ilvl w:val="0"/>
          <w:numId w:val="1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Внеурочная деятельность учащихся. Волейбол: пособие для учителей и методистов/Г.А. </w:t>
      </w:r>
      <w:proofErr w:type="spellStart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Колодиницкий</w:t>
      </w:r>
      <w:proofErr w:type="spellEnd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, В.С. Кузнецов, М.В</w:t>
      </w:r>
      <w:r w:rsidR="009031EE"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. Маслов.- М.: Просвещение, 2018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33767" w:rsidRPr="00E75F8B" w:rsidRDefault="00033767" w:rsidP="00033767">
      <w:pPr>
        <w:numPr>
          <w:ilvl w:val="0"/>
          <w:numId w:val="1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Волейбол в школе. Пособие для учителя. М., «Просвещение», авт.: В.А. Голомазов, В.Д. Ковалев, А.Г. Мельнико</w:t>
      </w:r>
      <w:r w:rsidR="009031EE"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в. 201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</w:p>
    <w:p w:rsidR="00033767" w:rsidRPr="00E75F8B" w:rsidRDefault="00033767" w:rsidP="00033767">
      <w:pPr>
        <w:numPr>
          <w:ilvl w:val="0"/>
          <w:numId w:val="1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Справочник учителя физической культуры/авт.-сост. П.А. Киселев, С.Б. </w:t>
      </w:r>
      <w:proofErr w:type="spellStart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Кис</w:t>
      </w:r>
      <w:r w:rsidR="009031EE"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илева</w:t>
      </w:r>
      <w:proofErr w:type="spellEnd"/>
      <w:r w:rsidR="009031EE"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.- Волгоград: Учитель, 2018</w:t>
      </w:r>
    </w:p>
    <w:p w:rsidR="00033767" w:rsidRPr="00E75F8B" w:rsidRDefault="00033767" w:rsidP="00033767">
      <w:pPr>
        <w:numPr>
          <w:ilvl w:val="0"/>
          <w:numId w:val="1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Фурманов А.Г., </w:t>
      </w:r>
      <w:proofErr w:type="spellStart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Болдырев</w:t>
      </w:r>
      <w:proofErr w:type="spellEnd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Д.М. Волейбол.- М.: </w:t>
      </w:r>
      <w:r w:rsidR="009031EE"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Физическая культура и спорт, 2018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33767" w:rsidRPr="00E75F8B" w:rsidRDefault="00033767" w:rsidP="00033767">
      <w:pPr>
        <w:numPr>
          <w:ilvl w:val="0"/>
          <w:numId w:val="1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Холодов Ж.К., Кузнецов В.С. теория и методика физического воспитания и спорта: Учеб. Пособие для студ. </w:t>
      </w:r>
      <w:proofErr w:type="spellStart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Высш</w:t>
      </w:r>
      <w:proofErr w:type="spellEnd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Учеб. Заведений.- 2-е изд., </w:t>
      </w:r>
      <w:proofErr w:type="spellStart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испр</w:t>
      </w:r>
      <w:proofErr w:type="spellEnd"/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. И доп.- М.: Изд</w:t>
      </w:r>
      <w:r w:rsidR="009031EE"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ательский центр «Академия», 2017</w:t>
      </w:r>
      <w:r w:rsidRPr="00E75F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5F0F" w:rsidRPr="00E75F8B" w:rsidRDefault="00C95F0F" w:rsidP="00033767">
      <w:pPr>
        <w:ind w:left="-709" w:right="1133" w:firstLine="709"/>
        <w:rPr>
          <w:rFonts w:ascii="Times New Roman" w:hAnsi="Times New Roman" w:cs="Times New Roman"/>
          <w:sz w:val="24"/>
          <w:szCs w:val="24"/>
        </w:rPr>
      </w:pPr>
    </w:p>
    <w:sectPr w:rsidR="00C95F0F" w:rsidRPr="00E75F8B" w:rsidSect="00B16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54DC2"/>
    <w:multiLevelType w:val="multilevel"/>
    <w:tmpl w:val="B276D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1F0BAF"/>
    <w:multiLevelType w:val="multilevel"/>
    <w:tmpl w:val="B7386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786B4F"/>
    <w:multiLevelType w:val="multilevel"/>
    <w:tmpl w:val="E7543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FB179E"/>
    <w:multiLevelType w:val="multilevel"/>
    <w:tmpl w:val="60667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5918AF"/>
    <w:multiLevelType w:val="multilevel"/>
    <w:tmpl w:val="2C0EA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27517E"/>
    <w:multiLevelType w:val="multilevel"/>
    <w:tmpl w:val="46EC3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557EFF"/>
    <w:multiLevelType w:val="multilevel"/>
    <w:tmpl w:val="A1827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602CE5"/>
    <w:multiLevelType w:val="multilevel"/>
    <w:tmpl w:val="F29C0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9946444"/>
    <w:multiLevelType w:val="multilevel"/>
    <w:tmpl w:val="32463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9E7546"/>
    <w:multiLevelType w:val="multilevel"/>
    <w:tmpl w:val="80D4D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360453"/>
    <w:multiLevelType w:val="multilevel"/>
    <w:tmpl w:val="0EC05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0"/>
  </w:num>
  <w:num w:numId="5">
    <w:abstractNumId w:val="7"/>
  </w:num>
  <w:num w:numId="6">
    <w:abstractNumId w:val="2"/>
  </w:num>
  <w:num w:numId="7">
    <w:abstractNumId w:val="9"/>
  </w:num>
  <w:num w:numId="8">
    <w:abstractNumId w:val="3"/>
  </w:num>
  <w:num w:numId="9">
    <w:abstractNumId w:val="4"/>
  </w:num>
  <w:num w:numId="10">
    <w:abstractNumId w:val="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33767"/>
    <w:rsid w:val="00033767"/>
    <w:rsid w:val="001459A2"/>
    <w:rsid w:val="001C32F1"/>
    <w:rsid w:val="00226B0B"/>
    <w:rsid w:val="00291613"/>
    <w:rsid w:val="002971B9"/>
    <w:rsid w:val="00456A38"/>
    <w:rsid w:val="006B3CF8"/>
    <w:rsid w:val="00770E5F"/>
    <w:rsid w:val="009031EE"/>
    <w:rsid w:val="009665C9"/>
    <w:rsid w:val="00B16C28"/>
    <w:rsid w:val="00C95F0F"/>
    <w:rsid w:val="00E75F8B"/>
    <w:rsid w:val="00FF1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C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33767"/>
  </w:style>
  <w:style w:type="paragraph" w:styleId="a4">
    <w:name w:val="Balloon Text"/>
    <w:basedOn w:val="a"/>
    <w:link w:val="a5"/>
    <w:uiPriority w:val="99"/>
    <w:semiHidden/>
    <w:unhideWhenUsed/>
    <w:rsid w:val="001C3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2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4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3136</Words>
  <Characters>17879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ШКОЛА</cp:lastModifiedBy>
  <cp:revision>14</cp:revision>
  <dcterms:created xsi:type="dcterms:W3CDTF">2019-05-27T06:55:00Z</dcterms:created>
  <dcterms:modified xsi:type="dcterms:W3CDTF">2020-01-09T09:09:00Z</dcterms:modified>
</cp:coreProperties>
</file>