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60C" w:rsidRDefault="006C05F9" w:rsidP="0060419E">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853537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535375"/>
                    </a:xfrm>
                    <a:prstGeom prst="rect">
                      <a:avLst/>
                    </a:prstGeom>
                    <a:noFill/>
                    <a:ln w="9525">
                      <a:noFill/>
                      <a:miter lim="800000"/>
                      <a:headEnd/>
                      <a:tailEnd/>
                    </a:ln>
                  </pic:spPr>
                </pic:pic>
              </a:graphicData>
            </a:graphic>
          </wp:inline>
        </w:drawing>
      </w:r>
    </w:p>
    <w:p w:rsidR="0060419E" w:rsidRDefault="0060419E" w:rsidP="0060419E">
      <w:pPr>
        <w:shd w:val="clear" w:color="auto" w:fill="FFFFFF"/>
        <w:spacing w:after="0" w:line="240" w:lineRule="auto"/>
        <w:jc w:val="center"/>
        <w:rPr>
          <w:rFonts w:ascii="Times New Roman" w:eastAsia="Times New Roman" w:hAnsi="Times New Roman" w:cs="Times New Roman"/>
          <w:b/>
          <w:bCs/>
          <w:color w:val="000000"/>
          <w:sz w:val="24"/>
          <w:szCs w:val="24"/>
        </w:rPr>
      </w:pPr>
    </w:p>
    <w:p w:rsidR="0060419E" w:rsidRPr="0060419E" w:rsidRDefault="0085160C" w:rsidP="0085160C">
      <w:pPr>
        <w:shd w:val="clear" w:color="auto" w:fill="FFFFFF"/>
        <w:spacing w:after="0" w:line="240" w:lineRule="auto"/>
        <w:rPr>
          <w:rFonts w:ascii="Calibri" w:eastAsia="Times New Roman" w:hAnsi="Calibri" w:cs="Times New Roman"/>
          <w:color w:val="000000"/>
          <w:sz w:val="20"/>
          <w:szCs w:val="20"/>
        </w:rPr>
      </w:pPr>
      <w:r>
        <w:rPr>
          <w:rFonts w:ascii="Times New Roman" w:eastAsia="Times New Roman" w:hAnsi="Times New Roman" w:cs="Times New Roman"/>
          <w:b/>
          <w:bCs/>
          <w:color w:val="000000"/>
          <w:sz w:val="24"/>
          <w:szCs w:val="24"/>
        </w:rPr>
        <w:t xml:space="preserve">                                                       </w:t>
      </w:r>
      <w:r w:rsidR="0060419E" w:rsidRPr="0060419E">
        <w:rPr>
          <w:rFonts w:ascii="Times New Roman" w:eastAsia="Times New Roman" w:hAnsi="Times New Roman" w:cs="Times New Roman"/>
          <w:b/>
          <w:bCs/>
          <w:color w:val="000000"/>
          <w:sz w:val="24"/>
          <w:szCs w:val="24"/>
        </w:rPr>
        <w:t>Пояснительная записка</w:t>
      </w:r>
    </w:p>
    <w:p w:rsidR="0060419E" w:rsidRDefault="0060419E" w:rsidP="0060419E">
      <w:pPr>
        <w:shd w:val="clear" w:color="auto" w:fill="FFFFFF"/>
        <w:spacing w:after="0" w:line="240" w:lineRule="auto"/>
        <w:jc w:val="both"/>
        <w:rPr>
          <w:rFonts w:ascii="Times New Roman" w:eastAsia="Times New Roman" w:hAnsi="Times New Roman" w:cs="Times New Roman"/>
          <w:color w:val="000000"/>
          <w:sz w:val="24"/>
          <w:szCs w:val="24"/>
        </w:rPr>
      </w:pP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lastRenderedPageBreak/>
        <w:t xml:space="preserve">Рабочая программа «Баскетбол» разработана в соответствии с </w:t>
      </w:r>
      <w:r>
        <w:rPr>
          <w:rFonts w:ascii="Times New Roman" w:eastAsia="Times New Roman" w:hAnsi="Times New Roman" w:cs="Times New Roman"/>
          <w:color w:val="000000"/>
          <w:sz w:val="24"/>
          <w:szCs w:val="24"/>
        </w:rPr>
        <w:t xml:space="preserve"> требованиями</w:t>
      </w:r>
      <w:r w:rsidR="0085160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результатам  освоения основной  образовательной программы ООО ФГОС основного общего образования.</w:t>
      </w:r>
    </w:p>
    <w:p w:rsidR="0060419E" w:rsidRDefault="0060419E" w:rsidP="0060419E">
      <w:pPr>
        <w:shd w:val="clear" w:color="auto" w:fill="FFFFFF"/>
        <w:spacing w:after="0" w:line="240" w:lineRule="auto"/>
        <w:rPr>
          <w:rFonts w:ascii="Times New Roman" w:eastAsia="Times New Roman" w:hAnsi="Times New Roman" w:cs="Times New Roman"/>
          <w:b/>
          <w:bCs/>
          <w:color w:val="000000"/>
          <w:sz w:val="24"/>
          <w:szCs w:val="24"/>
        </w:rPr>
      </w:pP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Цель программы</w:t>
      </w:r>
      <w:r w:rsidRPr="0060419E">
        <w:rPr>
          <w:rFonts w:ascii="Times New Roman" w:eastAsia="Times New Roman" w:hAnsi="Times New Roman" w:cs="Times New Roman"/>
          <w:i/>
          <w:iCs/>
          <w:color w:val="000000"/>
          <w:sz w:val="24"/>
          <w:szCs w:val="24"/>
        </w:rPr>
        <w:t>: </w:t>
      </w:r>
      <w:r w:rsidRPr="0060419E">
        <w:rPr>
          <w:rFonts w:ascii="Times New Roman" w:eastAsia="Times New Roman" w:hAnsi="Times New Roman" w:cs="Times New Roman"/>
          <w:color w:val="000000"/>
          <w:sz w:val="24"/>
          <w:szCs w:val="24"/>
        </w:rPr>
        <w:t>оптимизировать двигательную активность  школьников во внеурочное время.</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Для реализации этой </w:t>
      </w:r>
      <w:r w:rsidRPr="0060419E">
        <w:rPr>
          <w:rFonts w:ascii="Times New Roman" w:eastAsia="Times New Roman" w:hAnsi="Times New Roman" w:cs="Times New Roman"/>
          <w:color w:val="000000"/>
          <w:sz w:val="24"/>
          <w:szCs w:val="24"/>
          <w:u w:val="single"/>
        </w:rPr>
        <w:t>поставлены следующие</w:t>
      </w:r>
      <w:r w:rsidRPr="0060419E">
        <w:rPr>
          <w:rFonts w:ascii="Times New Roman" w:eastAsia="Times New Roman" w:hAnsi="Times New Roman" w:cs="Times New Roman"/>
          <w:b/>
          <w:bCs/>
          <w:color w:val="000000"/>
          <w:sz w:val="24"/>
          <w:szCs w:val="24"/>
          <w:u w:val="single"/>
        </w:rPr>
        <w:t> задачи:</w:t>
      </w:r>
    </w:p>
    <w:p w:rsidR="0060419E" w:rsidRPr="0060419E" w:rsidRDefault="0060419E" w:rsidP="0060419E">
      <w:pPr>
        <w:numPr>
          <w:ilvl w:val="0"/>
          <w:numId w:val="3"/>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познакомить учащихся со спортивной игрой «Баскетбол» и возможностью использовать её при организации досуга;</w:t>
      </w:r>
    </w:p>
    <w:p w:rsidR="0060419E" w:rsidRPr="0060419E" w:rsidRDefault="0060419E" w:rsidP="0060419E">
      <w:pPr>
        <w:numPr>
          <w:ilvl w:val="0"/>
          <w:numId w:val="3"/>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формировать умение самостоятельно выбирать, организовывать и проводить игру с учётом особенностей участников, условий и обстоятельств;</w:t>
      </w:r>
    </w:p>
    <w:p w:rsidR="0060419E" w:rsidRPr="0060419E" w:rsidRDefault="0060419E" w:rsidP="0060419E">
      <w:pPr>
        <w:numPr>
          <w:ilvl w:val="0"/>
          <w:numId w:val="3"/>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воспитывать культуру игрового общения, ценностного отношения к спортивным играм,  как наследию и к проявлению здорового образа жизни.</w:t>
      </w:r>
    </w:p>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Общая характеристика курса программы внеурочной деятельности "Баскетбол"</w:t>
      </w:r>
    </w:p>
    <w:p w:rsidR="0060419E" w:rsidRPr="0060419E" w:rsidRDefault="0060419E" w:rsidP="0060419E">
      <w:pPr>
        <w:shd w:val="clear" w:color="auto" w:fill="FFFFFF"/>
        <w:spacing w:after="0" w:line="240" w:lineRule="auto"/>
        <w:ind w:firstLine="710"/>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Рабочая программа внеурочной деятельности «Баскетбол»  разработана в соответствии с требованиями ФГОС ООО</w:t>
      </w:r>
      <w:r>
        <w:rPr>
          <w:rFonts w:ascii="Times New Roman" w:eastAsia="Times New Roman" w:hAnsi="Times New Roman" w:cs="Times New Roman"/>
          <w:color w:val="000000"/>
          <w:sz w:val="24"/>
          <w:szCs w:val="24"/>
        </w:rPr>
        <w:t xml:space="preserve"> и направлена  на достижение учащимися личностных ,</w:t>
      </w:r>
      <w:proofErr w:type="spellStart"/>
      <w:r>
        <w:rPr>
          <w:rFonts w:ascii="Times New Roman" w:eastAsia="Times New Roman" w:hAnsi="Times New Roman" w:cs="Times New Roman"/>
          <w:color w:val="000000"/>
          <w:sz w:val="24"/>
          <w:szCs w:val="24"/>
        </w:rPr>
        <w:t>метапредметных</w:t>
      </w:r>
      <w:proofErr w:type="spellEnd"/>
      <w:r>
        <w:rPr>
          <w:rFonts w:ascii="Times New Roman" w:eastAsia="Times New Roman" w:hAnsi="Times New Roman" w:cs="Times New Roman"/>
          <w:color w:val="000000"/>
          <w:sz w:val="24"/>
          <w:szCs w:val="24"/>
        </w:rPr>
        <w:t xml:space="preserve"> и предметных результатов по физической культуре.</w:t>
      </w:r>
    </w:p>
    <w:p w:rsidR="0060419E" w:rsidRPr="0060419E" w:rsidRDefault="0060419E" w:rsidP="0060419E">
      <w:pPr>
        <w:shd w:val="clear" w:color="auto" w:fill="FFFFFF"/>
        <w:spacing w:after="0" w:line="240" w:lineRule="auto"/>
        <w:ind w:firstLine="710"/>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Описание места   курса программы внеурочной деятельности "Баскетбол"</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Программа внеурочной деятельности по спортивно-оздоровительному направлению “Баскетбол” предназначена для учащихся 5-9 классов.  </w:t>
      </w:r>
      <w:r w:rsidRPr="0060419E">
        <w:rPr>
          <w:rFonts w:ascii="Times New Roman" w:eastAsia="Times New Roman" w:hAnsi="Times New Roman" w:cs="Times New Roman"/>
          <w:b/>
          <w:bCs/>
          <w:i/>
          <w:iCs/>
          <w:color w:val="000000"/>
          <w:sz w:val="24"/>
          <w:szCs w:val="24"/>
        </w:rPr>
        <w:t xml:space="preserve"> </w:t>
      </w:r>
    </w:p>
    <w:p w:rsidR="0060419E" w:rsidRPr="0060419E" w:rsidRDefault="0060419E" w:rsidP="0060419E">
      <w:pPr>
        <w:shd w:val="clear" w:color="auto" w:fill="FFFFFF"/>
        <w:spacing w:after="0" w:line="240" w:lineRule="auto"/>
        <w:jc w:val="right"/>
        <w:rPr>
          <w:rFonts w:ascii="Calibri" w:eastAsia="Times New Roman" w:hAnsi="Calibri" w:cs="Times New Roman"/>
          <w:color w:val="000000"/>
          <w:sz w:val="20"/>
          <w:szCs w:val="20"/>
        </w:rPr>
      </w:pPr>
      <w:r w:rsidRPr="0060419E">
        <w:rPr>
          <w:rFonts w:ascii="Times New Roman" w:eastAsia="Times New Roman" w:hAnsi="Times New Roman" w:cs="Times New Roman"/>
          <w:i/>
          <w:iCs/>
          <w:color w:val="000000"/>
          <w:sz w:val="24"/>
          <w:szCs w:val="24"/>
        </w:rPr>
        <w:t>Таблица 1</w:t>
      </w:r>
    </w:p>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Формы проведения занятия и виды деятельности</w:t>
      </w:r>
    </w:p>
    <w:tbl>
      <w:tblPr>
        <w:tblW w:w="0" w:type="auto"/>
        <w:shd w:val="clear" w:color="auto" w:fill="FFFFFF"/>
        <w:tblCellMar>
          <w:top w:w="15" w:type="dxa"/>
          <w:left w:w="15" w:type="dxa"/>
          <w:bottom w:w="15" w:type="dxa"/>
          <w:right w:w="15" w:type="dxa"/>
        </w:tblCellMar>
        <w:tblLook w:val="04A0"/>
      </w:tblPr>
      <w:tblGrid>
        <w:gridCol w:w="2308"/>
        <w:gridCol w:w="7135"/>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Однонаправленные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Посвящены только одному из компонентов подготовки баскетболиста: техникой, тактикой или физической.</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Комбинированные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Целостно-игровые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Построены</w:t>
            </w:r>
            <w:proofErr w:type="gramEnd"/>
            <w:r w:rsidRPr="0060419E">
              <w:rPr>
                <w:rFonts w:ascii="Times New Roman" w:eastAsia="Times New Roman" w:hAnsi="Times New Roman" w:cs="Times New Roman"/>
                <w:color w:val="000000"/>
                <w:sz w:val="24"/>
                <w:szCs w:val="24"/>
              </w:rPr>
              <w:t xml:space="preserve"> на учебной двухсторонней игре в баскетбол по правилам.</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Контрольные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Прием нормативов у занимающихся, выполнению контрольных упражнений (двигательных заданий) с целью получения данных об уровне технико-тактической и физической подготовленности занимающихся.</w:t>
            </w:r>
          </w:p>
        </w:tc>
      </w:tr>
    </w:tbl>
    <w:p w:rsidR="0060419E" w:rsidRPr="0060419E" w:rsidRDefault="0060419E" w:rsidP="0060419E">
      <w:pPr>
        <w:shd w:val="clear" w:color="auto" w:fill="FFFFFF"/>
        <w:spacing w:after="0" w:line="240" w:lineRule="auto"/>
        <w:ind w:firstLine="710"/>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 xml:space="preserve">Личностные, </w:t>
      </w:r>
      <w:proofErr w:type="spellStart"/>
      <w:r w:rsidRPr="0060419E">
        <w:rPr>
          <w:rFonts w:ascii="Times New Roman" w:eastAsia="Times New Roman" w:hAnsi="Times New Roman" w:cs="Times New Roman"/>
          <w:b/>
          <w:bCs/>
          <w:color w:val="000000"/>
          <w:sz w:val="24"/>
          <w:szCs w:val="24"/>
        </w:rPr>
        <w:t>метапредметные</w:t>
      </w:r>
      <w:proofErr w:type="spellEnd"/>
      <w:r w:rsidRPr="0060419E">
        <w:rPr>
          <w:rFonts w:ascii="Times New Roman" w:eastAsia="Times New Roman" w:hAnsi="Times New Roman" w:cs="Times New Roman"/>
          <w:b/>
          <w:bCs/>
          <w:color w:val="000000"/>
          <w:sz w:val="24"/>
          <w:szCs w:val="24"/>
        </w:rPr>
        <w:t xml:space="preserve"> и предметные результаты освоения курса программы внеурочной деятельности</w:t>
      </w:r>
    </w:p>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color w:val="FF0000"/>
          <w:sz w:val="24"/>
          <w:szCs w:val="24"/>
        </w:rPr>
        <w:t>               </w:t>
      </w:r>
      <w:r w:rsidRPr="0060419E">
        <w:rPr>
          <w:rFonts w:ascii="Times New Roman" w:eastAsia="Times New Roman" w:hAnsi="Times New Roman" w:cs="Times New Roman"/>
          <w:color w:val="000000"/>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учащихся формируются познавательные, личностные, регулятивные, коммуникативные универсальные учебные действия.</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Основная образовательная программа учреждения предусматривает достижение следующих результатов образования:</w:t>
      </w:r>
    </w:p>
    <w:p w:rsidR="0060419E" w:rsidRPr="0060419E" w:rsidRDefault="0060419E" w:rsidP="0060419E">
      <w:pPr>
        <w:numPr>
          <w:ilvl w:val="0"/>
          <w:numId w:val="4"/>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личностные результаты</w:t>
      </w:r>
      <w:r w:rsidRPr="0060419E">
        <w:rPr>
          <w:rFonts w:ascii="Times New Roman" w:eastAsia="Times New Roman" w:hAnsi="Times New Roman" w:cs="Times New Roman"/>
          <w:color w:val="000000"/>
          <w:sz w:val="24"/>
          <w:szCs w:val="24"/>
        </w:rPr>
        <w:t xml:space="preserve"> — готовность и способность учащихся к саморазвитию, </w:t>
      </w:r>
      <w:proofErr w:type="spellStart"/>
      <w:r w:rsidRPr="0060419E">
        <w:rPr>
          <w:rFonts w:ascii="Times New Roman" w:eastAsia="Times New Roman" w:hAnsi="Times New Roman" w:cs="Times New Roman"/>
          <w:color w:val="000000"/>
          <w:sz w:val="24"/>
          <w:szCs w:val="24"/>
        </w:rPr>
        <w:t>сформированность</w:t>
      </w:r>
      <w:proofErr w:type="spellEnd"/>
      <w:r w:rsidRPr="0060419E">
        <w:rPr>
          <w:rFonts w:ascii="Times New Roman" w:eastAsia="Times New Roman" w:hAnsi="Times New Roman" w:cs="Times New Roman"/>
          <w:color w:val="000000"/>
          <w:sz w:val="24"/>
          <w:szCs w:val="24"/>
        </w:rPr>
        <w:t xml:space="preserve">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proofErr w:type="spellStart"/>
      <w:r w:rsidRPr="0060419E">
        <w:rPr>
          <w:rFonts w:ascii="Times New Roman" w:eastAsia="Times New Roman" w:hAnsi="Times New Roman" w:cs="Times New Roman"/>
          <w:color w:val="000000"/>
          <w:sz w:val="24"/>
          <w:szCs w:val="24"/>
        </w:rPr>
        <w:t>сформированность</w:t>
      </w:r>
      <w:proofErr w:type="spellEnd"/>
      <w:r w:rsidRPr="0060419E">
        <w:rPr>
          <w:rFonts w:ascii="Times New Roman" w:eastAsia="Times New Roman" w:hAnsi="Times New Roman" w:cs="Times New Roman"/>
          <w:color w:val="000000"/>
          <w:sz w:val="24"/>
          <w:szCs w:val="24"/>
        </w:rPr>
        <w:t xml:space="preserve"> основ российской, гражданской идентичности;</w:t>
      </w:r>
    </w:p>
    <w:p w:rsidR="0060419E" w:rsidRPr="0060419E" w:rsidRDefault="0060419E" w:rsidP="0060419E">
      <w:pPr>
        <w:numPr>
          <w:ilvl w:val="0"/>
          <w:numId w:val="4"/>
        </w:numPr>
        <w:shd w:val="clear" w:color="auto" w:fill="FFFFFF"/>
        <w:spacing w:after="0" w:line="240" w:lineRule="auto"/>
        <w:rPr>
          <w:rFonts w:ascii="Calibri" w:eastAsia="Times New Roman" w:hAnsi="Calibri" w:cs="Arial"/>
          <w:color w:val="000000"/>
          <w:sz w:val="20"/>
          <w:szCs w:val="20"/>
        </w:rPr>
      </w:pPr>
      <w:proofErr w:type="spellStart"/>
      <w:r w:rsidRPr="0060419E">
        <w:rPr>
          <w:rFonts w:ascii="Times New Roman" w:eastAsia="Times New Roman" w:hAnsi="Times New Roman" w:cs="Times New Roman"/>
          <w:b/>
          <w:bCs/>
          <w:color w:val="000000"/>
          <w:sz w:val="24"/>
          <w:szCs w:val="24"/>
        </w:rPr>
        <w:t>метапредметные</w:t>
      </w:r>
      <w:proofErr w:type="spellEnd"/>
      <w:r w:rsidRPr="0060419E">
        <w:rPr>
          <w:rFonts w:ascii="Times New Roman" w:eastAsia="Times New Roman" w:hAnsi="Times New Roman" w:cs="Times New Roman"/>
          <w:b/>
          <w:bCs/>
          <w:color w:val="000000"/>
          <w:sz w:val="24"/>
          <w:szCs w:val="24"/>
        </w:rPr>
        <w:t xml:space="preserve"> результаты</w:t>
      </w:r>
      <w:r w:rsidRPr="0060419E">
        <w:rPr>
          <w:rFonts w:ascii="Times New Roman" w:eastAsia="Times New Roman" w:hAnsi="Times New Roman" w:cs="Times New Roman"/>
          <w:color w:val="000000"/>
          <w:sz w:val="24"/>
          <w:szCs w:val="24"/>
        </w:rPr>
        <w:t> — освоенные учащимися универсальные учебные действия (познавательные, регулятивные и коммуникативные);</w:t>
      </w:r>
    </w:p>
    <w:p w:rsidR="0060419E" w:rsidRPr="0060419E" w:rsidRDefault="0060419E" w:rsidP="0060419E">
      <w:pPr>
        <w:numPr>
          <w:ilvl w:val="0"/>
          <w:numId w:val="4"/>
        </w:numPr>
        <w:shd w:val="clear" w:color="auto" w:fill="FFFFFF"/>
        <w:spacing w:after="0" w:line="240" w:lineRule="auto"/>
        <w:rPr>
          <w:rFonts w:ascii="Calibri" w:eastAsia="Times New Roman" w:hAnsi="Calibri" w:cs="Arial"/>
          <w:color w:val="000000"/>
          <w:sz w:val="20"/>
          <w:szCs w:val="20"/>
        </w:rPr>
      </w:pPr>
      <w:proofErr w:type="gramStart"/>
      <w:r w:rsidRPr="0060419E">
        <w:rPr>
          <w:rFonts w:ascii="Times New Roman" w:eastAsia="Times New Roman" w:hAnsi="Times New Roman" w:cs="Times New Roman"/>
          <w:b/>
          <w:bCs/>
          <w:color w:val="000000"/>
          <w:sz w:val="24"/>
          <w:szCs w:val="24"/>
        </w:rPr>
        <w:t>предметные результаты</w:t>
      </w:r>
      <w:r w:rsidRPr="0060419E">
        <w:rPr>
          <w:rFonts w:ascii="Times New Roman" w:eastAsia="Times New Roman" w:hAnsi="Times New Roman" w:cs="Times New Roman"/>
          <w:color w:val="000000"/>
          <w:sz w:val="24"/>
          <w:szCs w:val="24"/>
        </w:rPr>
        <w:t xml:space="preserve">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w:t>
      </w:r>
      <w:r w:rsidRPr="0060419E">
        <w:rPr>
          <w:rFonts w:ascii="Times New Roman" w:eastAsia="Times New Roman" w:hAnsi="Times New Roman" w:cs="Times New Roman"/>
          <w:color w:val="000000"/>
          <w:sz w:val="24"/>
          <w:szCs w:val="24"/>
        </w:rPr>
        <w:lastRenderedPageBreak/>
        <w:t>основополагающих элементов научного знания, лежащая в основе современной научной картины мира.</w:t>
      </w:r>
      <w:proofErr w:type="gramEnd"/>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Личностными результатами программы внеурочной деятельности по спортивно-оздоровительному направлению “Баскетбол” является формирование следующих умений:</w:t>
      </w:r>
    </w:p>
    <w:p w:rsidR="0060419E" w:rsidRPr="0060419E" w:rsidRDefault="0060419E" w:rsidP="0060419E">
      <w:pPr>
        <w:numPr>
          <w:ilvl w:val="0"/>
          <w:numId w:val="5"/>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b/>
          <w:bCs/>
          <w:i/>
          <w:iCs/>
          <w:color w:val="000000"/>
          <w:sz w:val="24"/>
          <w:szCs w:val="24"/>
        </w:rPr>
        <w:t>определять </w:t>
      </w:r>
      <w:r w:rsidRPr="0060419E">
        <w:rPr>
          <w:rFonts w:ascii="Times New Roman" w:eastAsia="Times New Roman" w:hAnsi="Times New Roman" w:cs="Times New Roman"/>
          <w:color w:val="000000"/>
          <w:sz w:val="24"/>
          <w:szCs w:val="24"/>
        </w:rPr>
        <w:t>и</w:t>
      </w:r>
      <w:r w:rsidRPr="0060419E">
        <w:rPr>
          <w:rFonts w:ascii="Times New Roman" w:eastAsia="Times New Roman" w:hAnsi="Times New Roman" w:cs="Times New Roman"/>
          <w:b/>
          <w:bCs/>
          <w:i/>
          <w:iCs/>
          <w:color w:val="000000"/>
          <w:sz w:val="24"/>
          <w:szCs w:val="24"/>
        </w:rPr>
        <w:t> высказывать</w:t>
      </w:r>
      <w:r w:rsidRPr="0060419E">
        <w:rPr>
          <w:rFonts w:ascii="Times New Roman" w:eastAsia="Times New Roman" w:hAnsi="Times New Roman" w:cs="Times New Roman"/>
          <w:color w:val="000000"/>
          <w:sz w:val="24"/>
          <w:szCs w:val="24"/>
        </w:rPr>
        <w:t> простые и общие для всех людей правила поведения при сотрудничестве (этические нормы);</w:t>
      </w:r>
    </w:p>
    <w:p w:rsidR="0060419E" w:rsidRPr="0060419E" w:rsidRDefault="0060419E" w:rsidP="0060419E">
      <w:pPr>
        <w:numPr>
          <w:ilvl w:val="0"/>
          <w:numId w:val="5"/>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 предложенных педагогом ситуациях общения и сотрудничества, опираясь на общие для всех простые правила поведения, </w:t>
      </w:r>
      <w:r w:rsidRPr="0060419E">
        <w:rPr>
          <w:rFonts w:ascii="Times New Roman" w:eastAsia="Times New Roman" w:hAnsi="Times New Roman" w:cs="Times New Roman"/>
          <w:b/>
          <w:bCs/>
          <w:i/>
          <w:iCs/>
          <w:color w:val="000000"/>
          <w:sz w:val="24"/>
          <w:szCs w:val="24"/>
        </w:rPr>
        <w:t>делать выбор,</w:t>
      </w:r>
      <w:r w:rsidRPr="0060419E">
        <w:rPr>
          <w:rFonts w:ascii="Times New Roman" w:eastAsia="Times New Roman" w:hAnsi="Times New Roman" w:cs="Times New Roman"/>
          <w:color w:val="000000"/>
          <w:sz w:val="24"/>
          <w:szCs w:val="24"/>
        </w:rPr>
        <w:t> при поддержке других участников группы и педагога, как поступить.</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proofErr w:type="spellStart"/>
      <w:r w:rsidRPr="0060419E">
        <w:rPr>
          <w:rFonts w:ascii="Times New Roman" w:eastAsia="Times New Roman" w:hAnsi="Times New Roman" w:cs="Times New Roman"/>
          <w:b/>
          <w:bCs/>
          <w:color w:val="000000"/>
          <w:sz w:val="24"/>
          <w:szCs w:val="24"/>
        </w:rPr>
        <w:t>Метапредметными</w:t>
      </w:r>
      <w:proofErr w:type="spellEnd"/>
      <w:r w:rsidRPr="0060419E">
        <w:rPr>
          <w:rFonts w:ascii="Times New Roman" w:eastAsia="Times New Roman" w:hAnsi="Times New Roman" w:cs="Times New Roman"/>
          <w:b/>
          <w:bCs/>
          <w:color w:val="000000"/>
          <w:sz w:val="24"/>
          <w:szCs w:val="24"/>
        </w:rPr>
        <w:t xml:space="preserve"> результатами</w:t>
      </w:r>
      <w:r w:rsidRPr="0060419E">
        <w:rPr>
          <w:rFonts w:ascii="Times New Roman" w:eastAsia="Times New Roman" w:hAnsi="Times New Roman" w:cs="Times New Roman"/>
          <w:color w:val="000000"/>
          <w:sz w:val="24"/>
          <w:szCs w:val="24"/>
        </w:rPr>
        <w:t> программы внеурочной деятельности по спортивно-оздоровительному направлению “Баскетбол” - является формирование следующих универсальных учебных действий (УУД):</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1. Регулятивные УУД.</w:t>
      </w:r>
    </w:p>
    <w:p w:rsidR="0060419E" w:rsidRPr="0060419E" w:rsidRDefault="0060419E" w:rsidP="0060419E">
      <w:pPr>
        <w:numPr>
          <w:ilvl w:val="0"/>
          <w:numId w:val="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b/>
          <w:bCs/>
          <w:i/>
          <w:iCs/>
          <w:color w:val="000000"/>
          <w:sz w:val="24"/>
          <w:szCs w:val="24"/>
        </w:rPr>
        <w:t>Определять </w:t>
      </w:r>
      <w:r w:rsidRPr="0060419E">
        <w:rPr>
          <w:rFonts w:ascii="Times New Roman" w:eastAsia="Times New Roman" w:hAnsi="Times New Roman" w:cs="Times New Roman"/>
          <w:i/>
          <w:iCs/>
          <w:color w:val="000000"/>
          <w:sz w:val="24"/>
          <w:szCs w:val="24"/>
        </w:rPr>
        <w:t>и</w:t>
      </w:r>
      <w:r w:rsidRPr="0060419E">
        <w:rPr>
          <w:rFonts w:ascii="Times New Roman" w:eastAsia="Times New Roman" w:hAnsi="Times New Roman" w:cs="Times New Roman"/>
          <w:b/>
          <w:bCs/>
          <w:i/>
          <w:iCs/>
          <w:color w:val="000000"/>
          <w:sz w:val="24"/>
          <w:szCs w:val="24"/>
        </w:rPr>
        <w:t> формулировать</w:t>
      </w:r>
      <w:r w:rsidRPr="0060419E">
        <w:rPr>
          <w:rFonts w:ascii="Times New Roman" w:eastAsia="Times New Roman" w:hAnsi="Times New Roman" w:cs="Times New Roman"/>
          <w:color w:val="000000"/>
          <w:sz w:val="24"/>
          <w:szCs w:val="24"/>
        </w:rPr>
        <w:t> цель деятельности на занятии с помощью учителя, а далее самостоятельно.</w:t>
      </w:r>
    </w:p>
    <w:p w:rsidR="0060419E" w:rsidRPr="0060419E" w:rsidRDefault="0060419E" w:rsidP="0060419E">
      <w:pPr>
        <w:numPr>
          <w:ilvl w:val="0"/>
          <w:numId w:val="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b/>
          <w:bCs/>
          <w:i/>
          <w:iCs/>
          <w:color w:val="000000"/>
          <w:sz w:val="24"/>
          <w:szCs w:val="24"/>
        </w:rPr>
        <w:t>Проговаривать</w:t>
      </w:r>
      <w:r w:rsidRPr="0060419E">
        <w:rPr>
          <w:rFonts w:ascii="Times New Roman" w:eastAsia="Times New Roman" w:hAnsi="Times New Roman" w:cs="Times New Roman"/>
          <w:color w:val="000000"/>
          <w:sz w:val="24"/>
          <w:szCs w:val="24"/>
        </w:rPr>
        <w:t> последовательность действий.</w:t>
      </w:r>
    </w:p>
    <w:p w:rsidR="0060419E" w:rsidRPr="0060419E" w:rsidRDefault="0060419E" w:rsidP="0060419E">
      <w:pPr>
        <w:numPr>
          <w:ilvl w:val="0"/>
          <w:numId w:val="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Учить </w:t>
      </w:r>
      <w:r w:rsidRPr="0060419E">
        <w:rPr>
          <w:rFonts w:ascii="Times New Roman" w:eastAsia="Times New Roman" w:hAnsi="Times New Roman" w:cs="Times New Roman"/>
          <w:b/>
          <w:bCs/>
          <w:i/>
          <w:iCs/>
          <w:color w:val="000000"/>
          <w:sz w:val="24"/>
          <w:szCs w:val="24"/>
        </w:rPr>
        <w:t>высказывать </w:t>
      </w:r>
      <w:r w:rsidRPr="0060419E">
        <w:rPr>
          <w:rFonts w:ascii="Times New Roman" w:eastAsia="Times New Roman" w:hAnsi="Times New Roman" w:cs="Times New Roman"/>
          <w:color w:val="000000"/>
          <w:sz w:val="24"/>
          <w:szCs w:val="24"/>
        </w:rPr>
        <w:t>своё предположение (версию) на основе данного задания, учить </w:t>
      </w:r>
      <w:r w:rsidRPr="0060419E">
        <w:rPr>
          <w:rFonts w:ascii="Times New Roman" w:eastAsia="Times New Roman" w:hAnsi="Times New Roman" w:cs="Times New Roman"/>
          <w:b/>
          <w:bCs/>
          <w:i/>
          <w:iCs/>
          <w:color w:val="000000"/>
          <w:sz w:val="24"/>
          <w:szCs w:val="24"/>
        </w:rPr>
        <w:t>работать</w:t>
      </w:r>
      <w:r w:rsidRPr="0060419E">
        <w:rPr>
          <w:rFonts w:ascii="Times New Roman" w:eastAsia="Times New Roman" w:hAnsi="Times New Roman" w:cs="Times New Roman"/>
          <w:color w:val="000000"/>
          <w:sz w:val="24"/>
          <w:szCs w:val="24"/>
        </w:rPr>
        <w:t> по предложенному учителем плану, а в дальнейшем уметь самостоятельно планировать свою деятельность.</w:t>
      </w:r>
    </w:p>
    <w:p w:rsidR="0060419E" w:rsidRPr="0060419E" w:rsidRDefault="0060419E" w:rsidP="0060419E">
      <w:pPr>
        <w:numPr>
          <w:ilvl w:val="0"/>
          <w:numId w:val="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Средством формирования этих действий служит технология проблемного диалога на этапе изучения нового материала.</w:t>
      </w:r>
    </w:p>
    <w:p w:rsidR="0060419E" w:rsidRPr="0060419E" w:rsidRDefault="0060419E" w:rsidP="0060419E">
      <w:pPr>
        <w:numPr>
          <w:ilvl w:val="0"/>
          <w:numId w:val="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Учиться совместно с учителем и другими воспитанниками </w:t>
      </w:r>
      <w:r w:rsidRPr="0060419E">
        <w:rPr>
          <w:rFonts w:ascii="Times New Roman" w:eastAsia="Times New Roman" w:hAnsi="Times New Roman" w:cs="Times New Roman"/>
          <w:b/>
          <w:bCs/>
          <w:i/>
          <w:iCs/>
          <w:color w:val="000000"/>
          <w:sz w:val="24"/>
          <w:szCs w:val="24"/>
        </w:rPr>
        <w:t>давать</w:t>
      </w:r>
      <w:r w:rsidRPr="0060419E">
        <w:rPr>
          <w:rFonts w:ascii="Times New Roman" w:eastAsia="Times New Roman" w:hAnsi="Times New Roman" w:cs="Times New Roman"/>
          <w:color w:val="000000"/>
          <w:sz w:val="24"/>
          <w:szCs w:val="24"/>
        </w:rPr>
        <w:t> эмоциональную </w:t>
      </w:r>
      <w:r w:rsidRPr="0060419E">
        <w:rPr>
          <w:rFonts w:ascii="Times New Roman" w:eastAsia="Times New Roman" w:hAnsi="Times New Roman" w:cs="Times New Roman"/>
          <w:b/>
          <w:bCs/>
          <w:i/>
          <w:iCs/>
          <w:color w:val="000000"/>
          <w:sz w:val="24"/>
          <w:szCs w:val="24"/>
        </w:rPr>
        <w:t>оценку </w:t>
      </w:r>
      <w:r w:rsidRPr="0060419E">
        <w:rPr>
          <w:rFonts w:ascii="Times New Roman" w:eastAsia="Times New Roman" w:hAnsi="Times New Roman" w:cs="Times New Roman"/>
          <w:color w:val="000000"/>
          <w:sz w:val="24"/>
          <w:szCs w:val="24"/>
        </w:rPr>
        <w:t>деятельности команды на занятии.</w:t>
      </w:r>
    </w:p>
    <w:p w:rsidR="0060419E" w:rsidRPr="0060419E" w:rsidRDefault="0060419E" w:rsidP="0060419E">
      <w:pPr>
        <w:numPr>
          <w:ilvl w:val="0"/>
          <w:numId w:val="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Средством формирования этих действий служит технология оценивания образовательных достижений (учебных успехов).</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2. Познавательные УУД.</w:t>
      </w:r>
    </w:p>
    <w:p w:rsidR="0060419E" w:rsidRPr="0060419E" w:rsidRDefault="0060419E" w:rsidP="0060419E">
      <w:pPr>
        <w:numPr>
          <w:ilvl w:val="0"/>
          <w:numId w:val="7"/>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Добывать новые знания: </w:t>
      </w:r>
      <w:r w:rsidRPr="0060419E">
        <w:rPr>
          <w:rFonts w:ascii="Times New Roman" w:eastAsia="Times New Roman" w:hAnsi="Times New Roman" w:cs="Times New Roman"/>
          <w:b/>
          <w:bCs/>
          <w:i/>
          <w:iCs/>
          <w:color w:val="000000"/>
          <w:sz w:val="24"/>
          <w:szCs w:val="24"/>
        </w:rPr>
        <w:t>находить ответы</w:t>
      </w:r>
      <w:r w:rsidRPr="0060419E">
        <w:rPr>
          <w:rFonts w:ascii="Times New Roman" w:eastAsia="Times New Roman" w:hAnsi="Times New Roman" w:cs="Times New Roman"/>
          <w:color w:val="000000"/>
          <w:sz w:val="24"/>
          <w:szCs w:val="24"/>
        </w:rPr>
        <w:t> на вопросы, используя разные источники информации, свой жизненный опыт и информацию, полученную на занятии.</w:t>
      </w:r>
    </w:p>
    <w:p w:rsidR="0060419E" w:rsidRPr="0060419E" w:rsidRDefault="0060419E" w:rsidP="0060419E">
      <w:pPr>
        <w:numPr>
          <w:ilvl w:val="0"/>
          <w:numId w:val="7"/>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Перерабатывать полученную информацию: </w:t>
      </w:r>
      <w:r w:rsidRPr="0060419E">
        <w:rPr>
          <w:rFonts w:ascii="Times New Roman" w:eastAsia="Times New Roman" w:hAnsi="Times New Roman" w:cs="Times New Roman"/>
          <w:b/>
          <w:bCs/>
          <w:i/>
          <w:iCs/>
          <w:color w:val="000000"/>
          <w:sz w:val="24"/>
          <w:szCs w:val="24"/>
        </w:rPr>
        <w:t>делать</w:t>
      </w:r>
      <w:r w:rsidRPr="0060419E">
        <w:rPr>
          <w:rFonts w:ascii="Times New Roman" w:eastAsia="Times New Roman" w:hAnsi="Times New Roman" w:cs="Times New Roman"/>
          <w:color w:val="000000"/>
          <w:sz w:val="24"/>
          <w:szCs w:val="24"/>
        </w:rPr>
        <w:t> выводы в результате совместной работы всей команды.</w:t>
      </w:r>
    </w:p>
    <w:p w:rsidR="0060419E" w:rsidRPr="0060419E" w:rsidRDefault="0060419E" w:rsidP="0060419E">
      <w:pPr>
        <w:numPr>
          <w:ilvl w:val="0"/>
          <w:numId w:val="7"/>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Средством формирования этих действий служит учебный материал и задания.</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3. Коммуникативные УУД</w:t>
      </w:r>
      <w:r w:rsidRPr="0060419E">
        <w:rPr>
          <w:rFonts w:ascii="Times New Roman" w:eastAsia="Times New Roman" w:hAnsi="Times New Roman" w:cs="Times New Roman"/>
          <w:color w:val="000000"/>
          <w:sz w:val="24"/>
          <w:szCs w:val="24"/>
        </w:rPr>
        <w:t>.</w:t>
      </w:r>
    </w:p>
    <w:p w:rsidR="0060419E" w:rsidRPr="0060419E" w:rsidRDefault="0060419E" w:rsidP="0060419E">
      <w:pPr>
        <w:numPr>
          <w:ilvl w:val="0"/>
          <w:numId w:val="8"/>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Умение донести свою позицию до других: оформлять свою мысль. </w:t>
      </w:r>
      <w:r w:rsidRPr="0060419E">
        <w:rPr>
          <w:rFonts w:ascii="Times New Roman" w:eastAsia="Times New Roman" w:hAnsi="Times New Roman" w:cs="Times New Roman"/>
          <w:b/>
          <w:bCs/>
          <w:i/>
          <w:iCs/>
          <w:color w:val="000000"/>
          <w:sz w:val="24"/>
          <w:szCs w:val="24"/>
        </w:rPr>
        <w:t>Слушать </w:t>
      </w:r>
      <w:r w:rsidRPr="0060419E">
        <w:rPr>
          <w:rFonts w:ascii="Times New Roman" w:eastAsia="Times New Roman" w:hAnsi="Times New Roman" w:cs="Times New Roman"/>
          <w:color w:val="000000"/>
          <w:sz w:val="24"/>
          <w:szCs w:val="24"/>
        </w:rPr>
        <w:t>и</w:t>
      </w:r>
      <w:r w:rsidRPr="0060419E">
        <w:rPr>
          <w:rFonts w:ascii="Times New Roman" w:eastAsia="Times New Roman" w:hAnsi="Times New Roman" w:cs="Times New Roman"/>
          <w:b/>
          <w:bCs/>
          <w:i/>
          <w:iCs/>
          <w:color w:val="000000"/>
          <w:sz w:val="24"/>
          <w:szCs w:val="24"/>
        </w:rPr>
        <w:t> понимать</w:t>
      </w:r>
      <w:r w:rsidRPr="0060419E">
        <w:rPr>
          <w:rFonts w:ascii="Times New Roman" w:eastAsia="Times New Roman" w:hAnsi="Times New Roman" w:cs="Times New Roman"/>
          <w:color w:val="000000"/>
          <w:sz w:val="24"/>
          <w:szCs w:val="24"/>
        </w:rPr>
        <w:t> речь других.</w:t>
      </w:r>
    </w:p>
    <w:p w:rsidR="0060419E" w:rsidRPr="0060419E" w:rsidRDefault="0060419E" w:rsidP="0060419E">
      <w:pPr>
        <w:numPr>
          <w:ilvl w:val="0"/>
          <w:numId w:val="8"/>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Совместно договариваться о правилах общения и поведения в игре и следовать им.</w:t>
      </w:r>
    </w:p>
    <w:p w:rsidR="0060419E" w:rsidRPr="0060419E" w:rsidRDefault="0060419E" w:rsidP="0060419E">
      <w:pPr>
        <w:numPr>
          <w:ilvl w:val="0"/>
          <w:numId w:val="8"/>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Учиться выполнять различные роли в группе (лидера, исполнителя, критика).</w:t>
      </w:r>
    </w:p>
    <w:p w:rsidR="0060419E" w:rsidRPr="0060419E" w:rsidRDefault="0060419E" w:rsidP="0060419E">
      <w:pPr>
        <w:numPr>
          <w:ilvl w:val="0"/>
          <w:numId w:val="8"/>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Средством формирования этих действий служит организация работы в парах и малых группах.</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Оздоровительные результаты программы внеурочной деятельности:</w:t>
      </w:r>
    </w:p>
    <w:p w:rsidR="0060419E" w:rsidRPr="0060419E" w:rsidRDefault="0060419E" w:rsidP="0060419E">
      <w:pPr>
        <w:numPr>
          <w:ilvl w:val="0"/>
          <w:numId w:val="9"/>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осознание учащимися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учащихся, посещающих спортивные секции и спортивно-оздоровительные мероприятия;</w:t>
      </w:r>
    </w:p>
    <w:p w:rsidR="0060419E" w:rsidRPr="0060419E" w:rsidRDefault="0060419E" w:rsidP="0060419E">
      <w:pPr>
        <w:numPr>
          <w:ilvl w:val="0"/>
          <w:numId w:val="9"/>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социальная адаптация детей, расширение сферы общения, приобретение опыта взаимодействия с окружающим миром.</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Первостепенным результатом реализации программы внеурочной деятельности будет сознательное отношение учащихся к собственному здоровью.</w:t>
      </w:r>
    </w:p>
    <w:p w:rsidR="0060419E" w:rsidRPr="0060419E" w:rsidRDefault="0060419E" w:rsidP="0060419E">
      <w:pPr>
        <w:shd w:val="clear" w:color="auto" w:fill="FFFFFF"/>
        <w:spacing w:after="0" w:line="240" w:lineRule="auto"/>
        <w:ind w:left="-568"/>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8"/>
        </w:rPr>
        <w:t>         </w:t>
      </w:r>
      <w:r w:rsidRPr="0060419E">
        <w:rPr>
          <w:rFonts w:ascii="Times New Roman" w:eastAsia="Times New Roman" w:hAnsi="Times New Roman" w:cs="Times New Roman"/>
          <w:b/>
          <w:bCs/>
          <w:color w:val="000000"/>
          <w:sz w:val="24"/>
          <w:szCs w:val="24"/>
        </w:rPr>
        <w:t>Содержание курса программы внеурочной деятельности «Баскетбол»</w:t>
      </w:r>
    </w:p>
    <w:p w:rsidR="0060419E" w:rsidRPr="0060419E" w:rsidRDefault="0060419E" w:rsidP="0060419E">
      <w:pPr>
        <w:shd w:val="clear" w:color="auto" w:fill="FFFFFF"/>
        <w:spacing w:after="0" w:line="240" w:lineRule="auto"/>
        <w:jc w:val="right"/>
        <w:rPr>
          <w:rFonts w:ascii="Calibri" w:eastAsia="Times New Roman" w:hAnsi="Calibri" w:cs="Times New Roman"/>
          <w:color w:val="000000"/>
          <w:sz w:val="20"/>
          <w:szCs w:val="20"/>
        </w:rPr>
      </w:pPr>
      <w:r w:rsidRPr="0060419E">
        <w:rPr>
          <w:rFonts w:ascii="Times New Roman" w:eastAsia="Times New Roman" w:hAnsi="Times New Roman" w:cs="Times New Roman"/>
          <w:color w:val="FF0000"/>
          <w:sz w:val="24"/>
          <w:szCs w:val="24"/>
        </w:rPr>
        <w:t>       </w:t>
      </w:r>
      <w:r w:rsidRPr="0060419E">
        <w:rPr>
          <w:rFonts w:ascii="Times New Roman" w:eastAsia="Times New Roman" w:hAnsi="Times New Roman" w:cs="Times New Roman"/>
          <w:i/>
          <w:iCs/>
          <w:color w:val="000000"/>
          <w:sz w:val="24"/>
          <w:szCs w:val="24"/>
        </w:rPr>
        <w:t>Таблица 2</w:t>
      </w:r>
    </w:p>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 xml:space="preserve">Примерное распределение учебного материала по баскетболу во </w:t>
      </w:r>
      <w:proofErr w:type="gramStart"/>
      <w:r w:rsidRPr="0060419E">
        <w:rPr>
          <w:rFonts w:ascii="Times New Roman" w:eastAsia="Times New Roman" w:hAnsi="Times New Roman" w:cs="Times New Roman"/>
          <w:b/>
          <w:bCs/>
          <w:i/>
          <w:iCs/>
          <w:color w:val="000000"/>
          <w:sz w:val="24"/>
          <w:szCs w:val="24"/>
        </w:rPr>
        <w:t>внеурочной</w:t>
      </w:r>
      <w:proofErr w:type="gramEnd"/>
    </w:p>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lastRenderedPageBreak/>
        <w:t>деятельности учащихся</w:t>
      </w:r>
    </w:p>
    <w:tbl>
      <w:tblPr>
        <w:tblW w:w="0" w:type="auto"/>
        <w:shd w:val="clear" w:color="auto" w:fill="FFFFFF"/>
        <w:tblCellMar>
          <w:top w:w="15" w:type="dxa"/>
          <w:left w:w="15" w:type="dxa"/>
          <w:bottom w:w="15" w:type="dxa"/>
          <w:right w:w="15" w:type="dxa"/>
        </w:tblCellMar>
        <w:tblLook w:val="04A0"/>
      </w:tblPr>
      <w:tblGrid>
        <w:gridCol w:w="317"/>
        <w:gridCol w:w="7931"/>
        <w:gridCol w:w="224"/>
        <w:gridCol w:w="224"/>
        <w:gridCol w:w="249"/>
        <w:gridCol w:w="249"/>
        <w:gridCol w:w="249"/>
      </w:tblGrid>
      <w:tr w:rsidR="0060419E" w:rsidRPr="0060419E" w:rsidTr="0062448E">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Учебный материал</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Классы</w:t>
            </w:r>
          </w:p>
        </w:tc>
      </w:tr>
      <w:tr w:rsidR="0060419E" w:rsidRPr="0060419E" w:rsidTr="0062448E">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9</w:t>
            </w:r>
          </w:p>
        </w:tc>
      </w:tr>
      <w:tr w:rsidR="0060419E" w:rsidRPr="0060419E" w:rsidTr="0062448E">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Перемещения</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Стойка игрока (исходные положения)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Перемещение в стойке приставными шагами: правым, левым боком, лицом вперед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Сочетание способов перемещений (бег, остановки, повороты, прыжки вверх)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Передача от плеча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Передача от груди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Передача из-за головы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Передача в движении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Передача на месте и в движении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Подбор мяча</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Перехват мяча в нападении, на чужом 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Перехват мяча в защите, на своём 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Коллективный перехват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r>
      <w:tr w:rsidR="0060419E" w:rsidRPr="0060419E" w:rsidTr="0062448E">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Перехват мяча</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Перехват мяча при передаче.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Перехват мяча при ведении.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r>
      <w:tr w:rsidR="0060419E" w:rsidRPr="0060419E" w:rsidTr="0062448E">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кольцо</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остановка прыжком на две ноги, бросок в кольцо.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два шага, бросок в кольцо.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в кольцо “</w:t>
            </w:r>
            <w:proofErr w:type="gramStart"/>
            <w:r w:rsidRPr="0060419E">
              <w:rPr>
                <w:rFonts w:ascii="Times New Roman" w:eastAsia="Times New Roman" w:hAnsi="Times New Roman" w:cs="Times New Roman"/>
                <w:color w:val="000000"/>
                <w:sz w:val="24"/>
                <w:szCs w:val="24"/>
              </w:rPr>
              <w:t>из</w:t>
            </w:r>
            <w:proofErr w:type="gramEnd"/>
            <w:r w:rsidRPr="0060419E">
              <w:rPr>
                <w:rFonts w:ascii="Times New Roman" w:eastAsia="Times New Roman" w:hAnsi="Times New Roman" w:cs="Times New Roman"/>
                <w:color w:val="000000"/>
                <w:sz w:val="24"/>
                <w:szCs w:val="24"/>
              </w:rPr>
              <w:t xml:space="preserve"> под кольца”.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в кольцо по трёх секундной зоне.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Тактические игры</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тактические действия в нападении и защите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Групповые тактические действия в нападении и защите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Командные тактические действия в нападении и защите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Р</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З</w:t>
            </w:r>
            <w:proofErr w:type="gramEnd"/>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Двухсторонняя 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Подвижные игры и эстафеты</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Игры и эстафеты на закрепление и совершенствование технических приемов и тактических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Игры</w:t>
            </w:r>
            <w:proofErr w:type="gramEnd"/>
            <w:r w:rsidRPr="0060419E">
              <w:rPr>
                <w:rFonts w:ascii="Times New Roman" w:eastAsia="Times New Roman" w:hAnsi="Times New Roman" w:cs="Times New Roman"/>
                <w:color w:val="000000"/>
                <w:sz w:val="24"/>
                <w:szCs w:val="24"/>
              </w:rPr>
              <w:t xml:space="preserve"> развивающие физические способности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Физическая подготовка</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Развитие скоростных, скоростно-силовых, координационных способностей, </w:t>
            </w:r>
            <w:r w:rsidRPr="0060419E">
              <w:rPr>
                <w:rFonts w:ascii="Times New Roman" w:eastAsia="Times New Roman" w:hAnsi="Times New Roman" w:cs="Times New Roman"/>
                <w:color w:val="000000"/>
                <w:sz w:val="24"/>
                <w:szCs w:val="24"/>
              </w:rPr>
              <w:lastRenderedPageBreak/>
              <w:t>выносливости, гибкости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Судейская практика</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Судейство учебной игры в баскетбол</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bl>
    <w:p w:rsidR="0060419E" w:rsidRPr="0060419E" w:rsidRDefault="0060419E" w:rsidP="0060419E">
      <w:pPr>
        <w:shd w:val="clear" w:color="auto" w:fill="FFFFFF"/>
        <w:spacing w:after="0" w:line="240" w:lineRule="auto"/>
        <w:ind w:firstLine="710"/>
        <w:jc w:val="center"/>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w:t>
      </w:r>
    </w:p>
    <w:p w:rsidR="0060419E" w:rsidRPr="0060419E" w:rsidRDefault="0060419E" w:rsidP="0060419E">
      <w:pPr>
        <w:shd w:val="clear" w:color="auto" w:fill="FFFFFF"/>
        <w:spacing w:after="0" w:line="240" w:lineRule="auto"/>
        <w:ind w:firstLine="710"/>
        <w:jc w:val="center"/>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w:t>
      </w:r>
      <w:r w:rsidRPr="0060419E">
        <w:rPr>
          <w:rFonts w:ascii="Times New Roman" w:eastAsia="Times New Roman" w:hAnsi="Times New Roman" w:cs="Times New Roman"/>
          <w:b/>
          <w:bCs/>
          <w:color w:val="000000"/>
          <w:sz w:val="24"/>
          <w:szCs w:val="24"/>
        </w:rPr>
        <w:t>Тематический план</w:t>
      </w:r>
      <w:r w:rsidRPr="0060419E">
        <w:rPr>
          <w:rFonts w:ascii="Calibri" w:eastAsia="Times New Roman" w:hAnsi="Calibri" w:cs="Times New Roman"/>
          <w:b/>
          <w:bCs/>
          <w:color w:val="000000"/>
          <w:sz w:val="24"/>
          <w:szCs w:val="24"/>
        </w:rPr>
        <w:t> </w:t>
      </w:r>
    </w:p>
    <w:p w:rsidR="0060419E" w:rsidRPr="0060419E" w:rsidRDefault="0060419E" w:rsidP="0060419E">
      <w:pPr>
        <w:shd w:val="clear" w:color="auto" w:fill="FFFFFF"/>
        <w:spacing w:after="0" w:line="240" w:lineRule="auto"/>
        <w:ind w:firstLine="710"/>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спортивно-оздоровительного направления</w:t>
      </w:r>
      <w:r w:rsidRPr="0060419E">
        <w:rPr>
          <w:rFonts w:ascii="Calibri" w:eastAsia="Times New Roman" w:hAnsi="Calibri" w:cs="Times New Roman"/>
          <w:b/>
          <w:bCs/>
          <w:color w:val="000000"/>
          <w:sz w:val="24"/>
          <w:szCs w:val="24"/>
        </w:rPr>
        <w:t> </w:t>
      </w:r>
      <w:r w:rsidRPr="0060419E">
        <w:rPr>
          <w:rFonts w:ascii="Times New Roman" w:eastAsia="Times New Roman" w:hAnsi="Times New Roman" w:cs="Times New Roman"/>
          <w:b/>
          <w:bCs/>
          <w:color w:val="000000"/>
          <w:sz w:val="24"/>
          <w:szCs w:val="24"/>
        </w:rPr>
        <w:t>«Баскетбол»</w:t>
      </w:r>
    </w:p>
    <w:p w:rsidR="0060419E" w:rsidRPr="0060419E" w:rsidRDefault="0060419E" w:rsidP="0060419E">
      <w:pPr>
        <w:shd w:val="clear" w:color="auto" w:fill="FFFFFF"/>
        <w:spacing w:after="0" w:line="240" w:lineRule="auto"/>
        <w:ind w:firstLine="710"/>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Тематическое планирование 5 класс</w:t>
      </w:r>
    </w:p>
    <w:tbl>
      <w:tblPr>
        <w:tblW w:w="0" w:type="auto"/>
        <w:shd w:val="clear" w:color="auto" w:fill="FFFFFF"/>
        <w:tblCellMar>
          <w:top w:w="15" w:type="dxa"/>
          <w:left w:w="15" w:type="dxa"/>
          <w:bottom w:w="15" w:type="dxa"/>
          <w:right w:w="15" w:type="dxa"/>
        </w:tblCellMar>
        <w:tblLook w:val="04A0"/>
      </w:tblPr>
      <w:tblGrid>
        <w:gridCol w:w="317"/>
        <w:gridCol w:w="1968"/>
        <w:gridCol w:w="772"/>
        <w:gridCol w:w="6386"/>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Кол-во часов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Характеристика деятельности учащихся</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Перемещения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14</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Использовать игру в баскетбол как средство организации активного отдыха и досуга. Выполнять правила игры в баскетбол в процессе соревновательной деятельности. Описывать технику передвижения в стоке баскетболиста и использовать ее в процессе игровой деятельности. Описывать технику прыжка </w:t>
            </w:r>
            <w:proofErr w:type="gramStart"/>
            <w:r w:rsidRPr="0060419E">
              <w:rPr>
                <w:rFonts w:ascii="Times New Roman" w:eastAsia="Times New Roman" w:hAnsi="Times New Roman" w:cs="Times New Roman"/>
                <w:color w:val="000000"/>
                <w:sz w:val="24"/>
                <w:szCs w:val="24"/>
              </w:rPr>
              <w:t>в верх</w:t>
            </w:r>
            <w:proofErr w:type="gramEnd"/>
            <w:r w:rsidRPr="0060419E">
              <w:rPr>
                <w:rFonts w:ascii="Times New Roman" w:eastAsia="Times New Roman" w:hAnsi="Times New Roman" w:cs="Times New Roman"/>
                <w:color w:val="000000"/>
                <w:sz w:val="24"/>
                <w:szCs w:val="24"/>
              </w:rPr>
              <w:t xml:space="preserve"> толчком одной с приземлением на другую, использовать ее в процессе игровой деятельности. Описывать технику остановки двумя шагами и использовать ее в процессе игровой деятельности. Описывать технику остановки прыжком и использовать ее в процессе игровой деятельности. Описывать технику ловли мяча после отскока от пола и демонстрировать ее в процессе игровой деятельности. Демонстрировать технику ведения мяча различными способами. Использовать ведение мяча с изменением направления движения в условиях игровой деятельности. Описывать технику выполнения бросков мяча в корзину</w:t>
            </w:r>
            <w:proofErr w:type="gramStart"/>
            <w:r w:rsidRPr="0060419E">
              <w:rPr>
                <w:rFonts w:ascii="Times New Roman" w:eastAsia="Times New Roman" w:hAnsi="Times New Roman" w:cs="Times New Roman"/>
                <w:color w:val="000000"/>
                <w:sz w:val="24"/>
                <w:szCs w:val="24"/>
              </w:rPr>
              <w:t xml:space="preserve"> ,</w:t>
            </w:r>
            <w:proofErr w:type="gramEnd"/>
            <w:r w:rsidRPr="0060419E">
              <w:rPr>
                <w:rFonts w:ascii="Times New Roman" w:eastAsia="Times New Roman" w:hAnsi="Times New Roman" w:cs="Times New Roman"/>
                <w:color w:val="000000"/>
                <w:sz w:val="24"/>
                <w:szCs w:val="24"/>
              </w:rPr>
              <w:t xml:space="preserve"> анализировать правильность выполнения , находить ошибки и способы их исправления. Демонстрировать технику и результативность бросков мяча в корзину.</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Верхняя передача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Нижняя передача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кольцо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Подвижные игры и эстафеты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Физическая подготовка в процессе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Итого 68 часа.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bl>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Тематическое планирование 6 класс</w:t>
      </w:r>
    </w:p>
    <w:tbl>
      <w:tblPr>
        <w:tblW w:w="0" w:type="auto"/>
        <w:tblInd w:w="-248" w:type="dxa"/>
        <w:shd w:val="clear" w:color="auto" w:fill="FFFFFF"/>
        <w:tblCellMar>
          <w:top w:w="15" w:type="dxa"/>
          <w:left w:w="15" w:type="dxa"/>
          <w:bottom w:w="15" w:type="dxa"/>
          <w:right w:w="15" w:type="dxa"/>
        </w:tblCellMar>
        <w:tblLook w:val="04A0"/>
      </w:tblPr>
      <w:tblGrid>
        <w:gridCol w:w="330"/>
        <w:gridCol w:w="2511"/>
        <w:gridCol w:w="813"/>
        <w:gridCol w:w="6037"/>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Кол-во часов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Характеристика деятельности учащихся</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тактические действия в защите.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14</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Использовать игру в баскетбол как средство организации активного отдыха и досуга. Выполнять правила игры в баскетбол в процессе соревновательной деятельности. Описывать технику передвижения в стоке баскетболиста и использовать ее в процессе игровой деятельности. Описывать технику прыжка </w:t>
            </w:r>
            <w:proofErr w:type="gramStart"/>
            <w:r w:rsidRPr="0060419E">
              <w:rPr>
                <w:rFonts w:ascii="Times New Roman" w:eastAsia="Times New Roman" w:hAnsi="Times New Roman" w:cs="Times New Roman"/>
                <w:color w:val="000000"/>
                <w:sz w:val="24"/>
                <w:szCs w:val="24"/>
              </w:rPr>
              <w:t>в верх</w:t>
            </w:r>
            <w:proofErr w:type="gramEnd"/>
            <w:r w:rsidRPr="0060419E">
              <w:rPr>
                <w:rFonts w:ascii="Times New Roman" w:eastAsia="Times New Roman" w:hAnsi="Times New Roman" w:cs="Times New Roman"/>
                <w:color w:val="000000"/>
                <w:sz w:val="24"/>
                <w:szCs w:val="24"/>
              </w:rPr>
              <w:t xml:space="preserve"> толчком одной с приземлением на другую, использовать ее в процессе игровой деятельности. Описывать технику остановки двумя шагами и использовать ее в процессе игровой деятельности. Описывать технику остановки прыжком и использовать ее в процессе игровой деятельности. Описывать технику ловли мяча после отскока от пола и демонстрировать ее в процессе игровой деятельности. Демонстрировать технику ведения мяча различными способами. Использовать ведение мяча с изменением </w:t>
            </w:r>
            <w:r w:rsidRPr="0060419E">
              <w:rPr>
                <w:rFonts w:ascii="Times New Roman" w:eastAsia="Times New Roman" w:hAnsi="Times New Roman" w:cs="Times New Roman"/>
                <w:color w:val="000000"/>
                <w:sz w:val="24"/>
                <w:szCs w:val="24"/>
              </w:rPr>
              <w:lastRenderedPageBreak/>
              <w:t>направления движения в условиях игровой деятельности. Описывать технику выполнения бросков мяча в корзину</w:t>
            </w:r>
            <w:proofErr w:type="gramStart"/>
            <w:r w:rsidRPr="0060419E">
              <w:rPr>
                <w:rFonts w:ascii="Times New Roman" w:eastAsia="Times New Roman" w:hAnsi="Times New Roman" w:cs="Times New Roman"/>
                <w:color w:val="000000"/>
                <w:sz w:val="24"/>
                <w:szCs w:val="24"/>
              </w:rPr>
              <w:t xml:space="preserve"> ,</w:t>
            </w:r>
            <w:proofErr w:type="gramEnd"/>
            <w:r w:rsidRPr="0060419E">
              <w:rPr>
                <w:rFonts w:ascii="Times New Roman" w:eastAsia="Times New Roman" w:hAnsi="Times New Roman" w:cs="Times New Roman"/>
                <w:color w:val="000000"/>
                <w:sz w:val="24"/>
                <w:szCs w:val="24"/>
              </w:rPr>
              <w:t xml:space="preserve"> анализировать правильность выполнения , находить ошибки и способы их исправления. Демонстрировать технику и результативность бросков мяча в корзину.</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тактические действия в защите и в нападении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14</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кольцо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Двусторонняя 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Физическая подготовка в процессе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Итого 68 часа.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68</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bl>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lastRenderedPageBreak/>
        <w:t>Тематическое планирование 7 класс</w:t>
      </w:r>
    </w:p>
    <w:tbl>
      <w:tblPr>
        <w:tblW w:w="0" w:type="auto"/>
        <w:tblInd w:w="-268" w:type="dxa"/>
        <w:shd w:val="clear" w:color="auto" w:fill="FFFFFF"/>
        <w:tblCellMar>
          <w:top w:w="15" w:type="dxa"/>
          <w:left w:w="15" w:type="dxa"/>
          <w:bottom w:w="15" w:type="dxa"/>
          <w:right w:w="15" w:type="dxa"/>
        </w:tblCellMar>
        <w:tblLook w:val="04A0"/>
      </w:tblPr>
      <w:tblGrid>
        <w:gridCol w:w="317"/>
        <w:gridCol w:w="2407"/>
        <w:gridCol w:w="767"/>
        <w:gridCol w:w="6220"/>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Кол-во часов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Характеристика деятельности учащихся</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тактические действия в нападении.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Использовать игру в баскетбол как средство организации активного отдыха и досуга. Выполнять правила игры в баскетбол в процессе соревновательной деятельности. Описывать технику передвижения в стоке баскетболиста и использовать ее в процессе игровой деятельности. Описывать технику прыжка </w:t>
            </w:r>
            <w:proofErr w:type="gramStart"/>
            <w:r w:rsidRPr="0060419E">
              <w:rPr>
                <w:rFonts w:ascii="Times New Roman" w:eastAsia="Times New Roman" w:hAnsi="Times New Roman" w:cs="Times New Roman"/>
                <w:color w:val="000000"/>
                <w:sz w:val="24"/>
                <w:szCs w:val="24"/>
              </w:rPr>
              <w:t>в верх</w:t>
            </w:r>
            <w:proofErr w:type="gramEnd"/>
            <w:r w:rsidRPr="0060419E">
              <w:rPr>
                <w:rFonts w:ascii="Times New Roman" w:eastAsia="Times New Roman" w:hAnsi="Times New Roman" w:cs="Times New Roman"/>
                <w:color w:val="000000"/>
                <w:sz w:val="24"/>
                <w:szCs w:val="24"/>
              </w:rPr>
              <w:t xml:space="preserve"> толчком одной с приземлением на другую, использовать ее в процессе игровой деятельности. Описывать технику остановки двумя шагами и использовать ее в процессе игровой деятельности. Описывать технику остановки прыжком и использовать ее в процессе игровой деятельности. Описывать технику ловли мяча после отскока от пола и демонстрировать ее в процессе игровой деятельности. Демонстрировать технику ведения мяча различными способами. Использовать ведение мяча с изменением направления движения в условиях игровой деятельности. Описывать технику выполнения бросков мяча в корзину</w:t>
            </w:r>
            <w:proofErr w:type="gramStart"/>
            <w:r w:rsidRPr="0060419E">
              <w:rPr>
                <w:rFonts w:ascii="Times New Roman" w:eastAsia="Times New Roman" w:hAnsi="Times New Roman" w:cs="Times New Roman"/>
                <w:color w:val="000000"/>
                <w:sz w:val="24"/>
                <w:szCs w:val="24"/>
              </w:rPr>
              <w:t xml:space="preserve"> ,</w:t>
            </w:r>
            <w:proofErr w:type="gramEnd"/>
            <w:r w:rsidRPr="0060419E">
              <w:rPr>
                <w:rFonts w:ascii="Times New Roman" w:eastAsia="Times New Roman" w:hAnsi="Times New Roman" w:cs="Times New Roman"/>
                <w:color w:val="000000"/>
                <w:sz w:val="24"/>
                <w:szCs w:val="24"/>
              </w:rPr>
              <w:t xml:space="preserve"> анализировать правильность выполнения , находить ошибки и способы их исправления. Демонстрировать технику и результативность бросков мяча в корзину.</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Групповые тактические действия в нападении, защите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кольцо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Двусторонняя 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14</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Физическая подготовка в процессе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Итого 68 часа.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bl>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Тематическое планирование 8 класс</w:t>
      </w:r>
    </w:p>
    <w:tbl>
      <w:tblPr>
        <w:tblW w:w="0" w:type="auto"/>
        <w:tblInd w:w="-268" w:type="dxa"/>
        <w:shd w:val="clear" w:color="auto" w:fill="FFFFFF"/>
        <w:tblCellMar>
          <w:top w:w="15" w:type="dxa"/>
          <w:left w:w="15" w:type="dxa"/>
          <w:bottom w:w="15" w:type="dxa"/>
          <w:right w:w="15" w:type="dxa"/>
        </w:tblCellMar>
        <w:tblLook w:val="04A0"/>
      </w:tblPr>
      <w:tblGrid>
        <w:gridCol w:w="317"/>
        <w:gridCol w:w="2187"/>
        <w:gridCol w:w="773"/>
        <w:gridCol w:w="6434"/>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Кол-во часов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Характеристика деятельности учащихся</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Использовать игру в баскетбол как средство организации активного отдыха и досуга. Выполнять правила игры в баскетбол в процессе соревновательной деятельности. Описывать технику передвижения в стоке баскетболиста и использовать ее в процессе игровой деятельности. Описывать технику прыжка </w:t>
            </w:r>
            <w:proofErr w:type="gramStart"/>
            <w:r w:rsidRPr="0060419E">
              <w:rPr>
                <w:rFonts w:ascii="Times New Roman" w:eastAsia="Times New Roman" w:hAnsi="Times New Roman" w:cs="Times New Roman"/>
                <w:color w:val="000000"/>
                <w:sz w:val="24"/>
                <w:szCs w:val="24"/>
              </w:rPr>
              <w:t>в верх</w:t>
            </w:r>
            <w:proofErr w:type="gramEnd"/>
            <w:r w:rsidRPr="0060419E">
              <w:rPr>
                <w:rFonts w:ascii="Times New Roman" w:eastAsia="Times New Roman" w:hAnsi="Times New Roman" w:cs="Times New Roman"/>
                <w:color w:val="000000"/>
                <w:sz w:val="24"/>
                <w:szCs w:val="24"/>
              </w:rPr>
              <w:t xml:space="preserve"> толчком одной с приземлением на другую, использовать ее в процессе игровой деятельности. Описывать технику остановки двумя шагами и использовать ее в процессе игровой деятельности. Описывать технику остановки прыжком и использовать ее в процессе игровой деятельности. Описывать технику ловли мяча после отскока от пола и демонстрировать ее в процессе игровой деятельности. Демонстрировать технику ведения мяча различными способами. Использовать ведение мяча с изменением направления движения в условиях игровой деятельности. Описывать технику выполнения бросков мяча в корзину</w:t>
            </w:r>
            <w:proofErr w:type="gramStart"/>
            <w:r w:rsidRPr="0060419E">
              <w:rPr>
                <w:rFonts w:ascii="Times New Roman" w:eastAsia="Times New Roman" w:hAnsi="Times New Roman" w:cs="Times New Roman"/>
                <w:color w:val="000000"/>
                <w:sz w:val="24"/>
                <w:szCs w:val="24"/>
              </w:rPr>
              <w:t xml:space="preserve"> ,</w:t>
            </w:r>
            <w:proofErr w:type="gramEnd"/>
            <w:r w:rsidRPr="0060419E">
              <w:rPr>
                <w:rFonts w:ascii="Times New Roman" w:eastAsia="Times New Roman" w:hAnsi="Times New Roman" w:cs="Times New Roman"/>
                <w:color w:val="000000"/>
                <w:sz w:val="24"/>
                <w:szCs w:val="24"/>
              </w:rPr>
              <w:t xml:space="preserve"> анализировать правильность выполнения , </w:t>
            </w:r>
            <w:r w:rsidRPr="0060419E">
              <w:rPr>
                <w:rFonts w:ascii="Times New Roman" w:eastAsia="Times New Roman" w:hAnsi="Times New Roman" w:cs="Times New Roman"/>
                <w:color w:val="000000"/>
                <w:sz w:val="24"/>
                <w:szCs w:val="24"/>
              </w:rPr>
              <w:lastRenderedPageBreak/>
              <w:t>находить ошибки и способы их исправления. Демонстрировать технику и результативность бросков мяча в корзину.</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Перехват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18</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кольцо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Двусторонняя 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Групповые тактические действия в нападении, защите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Командные тактические действия в нападении и защите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Физическая подготовка в процессе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Итого 68 часа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bl>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Тематическое планирование 9 класс</w:t>
      </w:r>
    </w:p>
    <w:tbl>
      <w:tblPr>
        <w:tblW w:w="0" w:type="auto"/>
        <w:tblInd w:w="-268" w:type="dxa"/>
        <w:shd w:val="clear" w:color="auto" w:fill="FFFFFF"/>
        <w:tblCellMar>
          <w:top w:w="15" w:type="dxa"/>
          <w:left w:w="15" w:type="dxa"/>
          <w:bottom w:w="15" w:type="dxa"/>
          <w:right w:w="15" w:type="dxa"/>
        </w:tblCellMar>
        <w:tblLook w:val="04A0"/>
      </w:tblPr>
      <w:tblGrid>
        <w:gridCol w:w="317"/>
        <w:gridCol w:w="2543"/>
        <w:gridCol w:w="764"/>
        <w:gridCol w:w="6087"/>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Тема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Кол-во часов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Характеристика деятельности учащихся</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Использовать игру в баскетбол как средство организации активного отдыха и досуга. Выполнять правила игры в баскетбол в процессе соревновательной деятельности. Описывать технику передвижения в стоке баскетболиста и использовать ее в процессе игровой деятельности. Описывать технику прыжка </w:t>
            </w:r>
            <w:proofErr w:type="gramStart"/>
            <w:r w:rsidRPr="0060419E">
              <w:rPr>
                <w:rFonts w:ascii="Times New Roman" w:eastAsia="Times New Roman" w:hAnsi="Times New Roman" w:cs="Times New Roman"/>
                <w:color w:val="000000"/>
                <w:sz w:val="24"/>
                <w:szCs w:val="24"/>
              </w:rPr>
              <w:t>в верх</w:t>
            </w:r>
            <w:proofErr w:type="gramEnd"/>
            <w:r w:rsidRPr="0060419E">
              <w:rPr>
                <w:rFonts w:ascii="Times New Roman" w:eastAsia="Times New Roman" w:hAnsi="Times New Roman" w:cs="Times New Roman"/>
                <w:color w:val="000000"/>
                <w:sz w:val="24"/>
                <w:szCs w:val="24"/>
              </w:rPr>
              <w:t xml:space="preserve"> толчком одной с приземлением на другую, использовать ее в процессе игровой деятельности. Описывать технику остановки двумя шагами и использовать ее в процессе игровой деятельности. Описывать технику остановки прыжком и использовать ее в процессе игровой деятельности. Описывать технику ловли мяча после отскока от пола и демонстрировать ее в процессе игровой деятельности. Демонстрировать технику ведения мяча различными способами. Использовать ведение мяча с изменением направления движения в условиях игровой деятельности. Описывать технику выполнения бросков мяча в корзину</w:t>
            </w:r>
            <w:proofErr w:type="gramStart"/>
            <w:r w:rsidRPr="0060419E">
              <w:rPr>
                <w:rFonts w:ascii="Times New Roman" w:eastAsia="Times New Roman" w:hAnsi="Times New Roman" w:cs="Times New Roman"/>
                <w:color w:val="000000"/>
                <w:sz w:val="24"/>
                <w:szCs w:val="24"/>
              </w:rPr>
              <w:t xml:space="preserve"> ,</w:t>
            </w:r>
            <w:proofErr w:type="gramEnd"/>
            <w:r w:rsidRPr="0060419E">
              <w:rPr>
                <w:rFonts w:ascii="Times New Roman" w:eastAsia="Times New Roman" w:hAnsi="Times New Roman" w:cs="Times New Roman"/>
                <w:color w:val="000000"/>
                <w:sz w:val="24"/>
                <w:szCs w:val="24"/>
              </w:rPr>
              <w:t xml:space="preserve"> анализировать правильность выполнения , находить ошибки и способы их исправления. Демонстрировать технику и результативность бросков мяча в корзину.</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Перехваты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кольцо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Совершенствовать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Двусторонняя 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Групповые тактические действия в нападении, защите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Командные тактические действия в нападении и защите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Физическая подготовка в процессе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Итого 68  часа.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0419E" w:rsidRPr="0060419E" w:rsidRDefault="0060419E" w:rsidP="0060419E">
            <w:pPr>
              <w:spacing w:after="0" w:line="240" w:lineRule="auto"/>
              <w:rPr>
                <w:rFonts w:ascii="Calibri" w:eastAsia="Times New Roman" w:hAnsi="Calibri" w:cs="Arial"/>
                <w:color w:val="000000"/>
                <w:sz w:val="20"/>
                <w:szCs w:val="20"/>
              </w:rPr>
            </w:pPr>
          </w:p>
        </w:tc>
      </w:tr>
    </w:tbl>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w:t>
      </w:r>
    </w:p>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Учебно-методическое и материально-техническое обеспечение</w:t>
      </w:r>
    </w:p>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образовательной деятельности</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Для характеристики количественных показателей используются следующие обозначения:</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Д – демонстрационный экземпляр</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proofErr w:type="gramStart"/>
      <w:r w:rsidRPr="0060419E">
        <w:rPr>
          <w:rFonts w:ascii="Times New Roman" w:eastAsia="Times New Roman" w:hAnsi="Times New Roman" w:cs="Times New Roman"/>
          <w:color w:val="000000"/>
          <w:sz w:val="24"/>
          <w:szCs w:val="24"/>
        </w:rPr>
        <w:t>К</w:t>
      </w:r>
      <w:proofErr w:type="gramEnd"/>
      <w:r w:rsidRPr="0060419E">
        <w:rPr>
          <w:rFonts w:ascii="Times New Roman" w:eastAsia="Times New Roman" w:hAnsi="Times New Roman" w:cs="Times New Roman"/>
          <w:color w:val="000000"/>
          <w:sz w:val="24"/>
          <w:szCs w:val="24"/>
        </w:rPr>
        <w:t xml:space="preserve"> – полный комплект (на каждого обучающегося)</w:t>
      </w:r>
    </w:p>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Г – комплект (для работы в группах)</w:t>
      </w:r>
    </w:p>
    <w:tbl>
      <w:tblPr>
        <w:tblW w:w="0" w:type="auto"/>
        <w:shd w:val="clear" w:color="auto" w:fill="FFFFFF"/>
        <w:tblCellMar>
          <w:top w:w="15" w:type="dxa"/>
          <w:left w:w="15" w:type="dxa"/>
          <w:bottom w:w="15" w:type="dxa"/>
          <w:right w:w="15" w:type="dxa"/>
        </w:tblCellMar>
        <w:tblLook w:val="04A0"/>
      </w:tblPr>
      <w:tblGrid>
        <w:gridCol w:w="701"/>
        <w:gridCol w:w="7827"/>
        <w:gridCol w:w="802"/>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 </w:t>
            </w:r>
            <w:proofErr w:type="spellStart"/>
            <w:proofErr w:type="gramStart"/>
            <w:r w:rsidRPr="0060419E">
              <w:rPr>
                <w:rFonts w:ascii="Times New Roman" w:eastAsia="Times New Roman" w:hAnsi="Times New Roman" w:cs="Times New Roman"/>
                <w:color w:val="000000"/>
                <w:sz w:val="24"/>
                <w:szCs w:val="24"/>
              </w:rPr>
              <w:t>п</w:t>
            </w:r>
            <w:proofErr w:type="spellEnd"/>
            <w:proofErr w:type="gramEnd"/>
            <w:r w:rsidRPr="0060419E">
              <w:rPr>
                <w:rFonts w:ascii="Times New Roman" w:eastAsia="Times New Roman" w:hAnsi="Times New Roman" w:cs="Times New Roman"/>
                <w:color w:val="000000"/>
                <w:sz w:val="24"/>
                <w:szCs w:val="24"/>
              </w:rPr>
              <w:t>/</w:t>
            </w:r>
            <w:proofErr w:type="spellStart"/>
            <w:r w:rsidRPr="0060419E">
              <w:rPr>
                <w:rFonts w:ascii="Times New Roman" w:eastAsia="Times New Roman" w:hAnsi="Times New Roman" w:cs="Times New Roman"/>
                <w:color w:val="000000"/>
                <w:sz w:val="24"/>
                <w:szCs w:val="24"/>
              </w:rPr>
              <w:t>п</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Наименование объектов и средств материально-технического обеспечения.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Кол-во</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Видеофильмы по основным разделам учебного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Аудиозаписи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proofErr w:type="spellStart"/>
            <w:r w:rsidRPr="0060419E">
              <w:rPr>
                <w:rFonts w:ascii="Times New Roman" w:eastAsia="Times New Roman" w:hAnsi="Times New Roman" w:cs="Times New Roman"/>
                <w:color w:val="000000"/>
                <w:sz w:val="24"/>
                <w:szCs w:val="24"/>
              </w:rPr>
              <w:t>Мультимедийный</w:t>
            </w:r>
            <w:proofErr w:type="spellEnd"/>
            <w:r w:rsidRPr="0060419E">
              <w:rPr>
                <w:rFonts w:ascii="Times New Roman" w:eastAsia="Times New Roman" w:hAnsi="Times New Roman" w:cs="Times New Roman"/>
                <w:color w:val="000000"/>
                <w:sz w:val="24"/>
                <w:szCs w:val="24"/>
              </w:rPr>
              <w:t xml:space="preserve"> компьютер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proofErr w:type="spellStart"/>
            <w:r w:rsidRPr="0060419E">
              <w:rPr>
                <w:rFonts w:ascii="Times New Roman" w:eastAsia="Times New Roman" w:hAnsi="Times New Roman" w:cs="Times New Roman"/>
                <w:color w:val="000000"/>
                <w:sz w:val="24"/>
                <w:szCs w:val="24"/>
              </w:rPr>
              <w:t>Аудиоцентр</w:t>
            </w:r>
            <w:proofErr w:type="spellEnd"/>
            <w:r w:rsidRPr="0060419E">
              <w:rPr>
                <w:rFonts w:ascii="Times New Roman" w:eastAsia="Times New Roman" w:hAnsi="Times New Roman" w:cs="Times New Roman"/>
                <w:color w:val="000000"/>
                <w:sz w:val="24"/>
                <w:szCs w:val="24"/>
              </w:rPr>
              <w:t xml:space="preserve"> с системой озвучивания спортивных залов и площадок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Стенка гимнастическая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Скамейка гимнастическая жесткая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Скамья атлетическая вертикальная, наклонная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proofErr w:type="gramStart"/>
            <w:r w:rsidRPr="0060419E">
              <w:rPr>
                <w:rFonts w:ascii="Times New Roman" w:eastAsia="Times New Roman" w:hAnsi="Times New Roman" w:cs="Times New Roman"/>
                <w:color w:val="000000"/>
                <w:sz w:val="24"/>
                <w:szCs w:val="24"/>
              </w:rPr>
              <w:t>Мячи: футбольный, теннисные, малый мяч (мягкий), набивной</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Палка гимнастическая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Мячи: баскетбольные, волейбольные.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Скакалка детская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Гантели наборные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Табло перекидное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Пульсометр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Шагомер электронный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Ступенька универсальная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Весы медицинские с ростомером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Щиты баскетбольные универсальные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Кубики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Обруч детский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Жилетки игровые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Баскетбольные щиты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Аптечка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Сетка для переноса и хранения мячей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Конус сигнальный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Ролик для пресса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Насос ручной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Секундомер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Площадка игровая баскетбольная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w:t>
            </w:r>
          </w:p>
        </w:tc>
      </w:tr>
    </w:tbl>
    <w:p w:rsidR="0060419E" w:rsidRDefault="0060419E" w:rsidP="0060419E">
      <w:pPr>
        <w:shd w:val="clear" w:color="auto" w:fill="FFFFFF"/>
        <w:spacing w:after="0" w:line="240" w:lineRule="auto"/>
        <w:ind w:firstLine="710"/>
        <w:jc w:val="center"/>
        <w:rPr>
          <w:rFonts w:ascii="Times New Roman" w:eastAsia="Times New Roman" w:hAnsi="Times New Roman" w:cs="Times New Roman"/>
          <w:b/>
          <w:bCs/>
          <w:color w:val="000000"/>
        </w:rPr>
      </w:pPr>
    </w:p>
    <w:p w:rsidR="0060419E" w:rsidRPr="0060419E" w:rsidRDefault="0060419E" w:rsidP="0060419E">
      <w:pPr>
        <w:shd w:val="clear" w:color="auto" w:fill="FFFFFF"/>
        <w:spacing w:after="0" w:line="240" w:lineRule="auto"/>
        <w:ind w:firstLine="710"/>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rPr>
        <w:t>Планируемые результаты изучения учащимися курса программы внеурочной деятельности</w:t>
      </w:r>
      <w:r w:rsidRPr="0060419E">
        <w:rPr>
          <w:rFonts w:ascii="Times New Roman" w:eastAsia="Times New Roman" w:hAnsi="Times New Roman" w:cs="Times New Roman"/>
          <w:b/>
          <w:bCs/>
          <w:color w:val="000000"/>
          <w:sz w:val="24"/>
          <w:szCs w:val="24"/>
        </w:rPr>
        <w:t>.</w:t>
      </w:r>
    </w:p>
    <w:tbl>
      <w:tblPr>
        <w:tblW w:w="0" w:type="auto"/>
        <w:tblInd w:w="-850" w:type="dxa"/>
        <w:shd w:val="clear" w:color="auto" w:fill="FFFFFF"/>
        <w:tblCellMar>
          <w:top w:w="15" w:type="dxa"/>
          <w:left w:w="15" w:type="dxa"/>
          <w:bottom w:w="15" w:type="dxa"/>
          <w:right w:w="15" w:type="dxa"/>
        </w:tblCellMar>
        <w:tblLook w:val="04A0"/>
      </w:tblPr>
      <w:tblGrid>
        <w:gridCol w:w="2965"/>
        <w:gridCol w:w="3447"/>
        <w:gridCol w:w="4009"/>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Личностные результаты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proofErr w:type="spellStart"/>
            <w:r w:rsidRPr="0060419E">
              <w:rPr>
                <w:rFonts w:ascii="Times New Roman" w:eastAsia="Times New Roman" w:hAnsi="Times New Roman" w:cs="Times New Roman"/>
                <w:b/>
                <w:bCs/>
                <w:color w:val="000000"/>
                <w:sz w:val="24"/>
                <w:szCs w:val="24"/>
              </w:rPr>
              <w:t>Метапредметные</w:t>
            </w:r>
            <w:proofErr w:type="spellEnd"/>
            <w:r w:rsidRPr="0060419E">
              <w:rPr>
                <w:rFonts w:ascii="Times New Roman" w:eastAsia="Times New Roman" w:hAnsi="Times New Roman" w:cs="Times New Roman"/>
                <w:b/>
                <w:bCs/>
                <w:color w:val="000000"/>
                <w:sz w:val="24"/>
                <w:szCs w:val="24"/>
              </w:rPr>
              <w:t xml:space="preserve"> результаты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Предметные результаты</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19E" w:rsidRPr="0060419E" w:rsidRDefault="0060419E" w:rsidP="0060419E">
            <w:pPr>
              <w:numPr>
                <w:ilvl w:val="0"/>
                <w:numId w:val="11"/>
              </w:numPr>
              <w:spacing w:after="0" w:line="240" w:lineRule="auto"/>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Проявление дисциплинированности, трудолюбия и упорства в достижении поставленных целей;</w:t>
            </w:r>
          </w:p>
          <w:p w:rsidR="0060419E" w:rsidRPr="0060419E" w:rsidRDefault="0060419E" w:rsidP="0060419E">
            <w:pPr>
              <w:numPr>
                <w:ilvl w:val="0"/>
                <w:numId w:val="11"/>
              </w:numPr>
              <w:spacing w:after="0" w:line="240" w:lineRule="auto"/>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Готовность  к преодолению трудностей;</w:t>
            </w:r>
          </w:p>
          <w:p w:rsidR="0060419E" w:rsidRPr="0060419E" w:rsidRDefault="0060419E" w:rsidP="0060419E">
            <w:pPr>
              <w:numPr>
                <w:ilvl w:val="0"/>
                <w:numId w:val="11"/>
              </w:numPr>
              <w:spacing w:after="0" w:line="240" w:lineRule="auto"/>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Целеустремленность и настойчивость в достижении целей, жизненного оптимизма;</w:t>
            </w:r>
          </w:p>
          <w:p w:rsidR="0060419E" w:rsidRPr="0060419E" w:rsidRDefault="0060419E" w:rsidP="0060419E">
            <w:pPr>
              <w:numPr>
                <w:ilvl w:val="0"/>
                <w:numId w:val="11"/>
              </w:numPr>
              <w:spacing w:after="0" w:line="0" w:lineRule="atLeast"/>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Ориентация на понимание причин успеха во внеурочной деятельности.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19E" w:rsidRPr="0060419E" w:rsidRDefault="0060419E" w:rsidP="0060419E">
            <w:pPr>
              <w:numPr>
                <w:ilvl w:val="0"/>
                <w:numId w:val="12"/>
              </w:numPr>
              <w:spacing w:after="0" w:line="240" w:lineRule="auto"/>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Активное включение в общение и взаимодействие со сверстниками на принципах уважения и доброжелательности, взаимопомощи и сопереживания;</w:t>
            </w:r>
          </w:p>
          <w:p w:rsidR="0060419E" w:rsidRPr="0060419E" w:rsidRDefault="0060419E" w:rsidP="0060419E">
            <w:pPr>
              <w:numPr>
                <w:ilvl w:val="0"/>
                <w:numId w:val="13"/>
              </w:numPr>
              <w:spacing w:after="0" w:line="240" w:lineRule="auto"/>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Понимать  необходимость ЗОЖ и соблюдать правила безопасного поведения</w:t>
            </w:r>
          </w:p>
          <w:p w:rsidR="0060419E" w:rsidRPr="0060419E" w:rsidRDefault="0060419E" w:rsidP="0060419E">
            <w:pPr>
              <w:numPr>
                <w:ilvl w:val="0"/>
                <w:numId w:val="14"/>
              </w:numPr>
              <w:spacing w:after="0" w:line="0" w:lineRule="atLeast"/>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Оказание моральной поддержки сверстникам  во время соревнований.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0419E" w:rsidRPr="0060419E" w:rsidRDefault="0060419E" w:rsidP="0060419E">
            <w:pPr>
              <w:numPr>
                <w:ilvl w:val="0"/>
                <w:numId w:val="15"/>
              </w:numPr>
              <w:spacing w:after="0" w:line="240" w:lineRule="auto"/>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выполнять простейшие комбинации;</w:t>
            </w:r>
          </w:p>
          <w:p w:rsidR="0060419E" w:rsidRPr="0060419E" w:rsidRDefault="0060419E" w:rsidP="0060419E">
            <w:pPr>
              <w:numPr>
                <w:ilvl w:val="0"/>
                <w:numId w:val="15"/>
              </w:numPr>
              <w:spacing w:after="0" w:line="240" w:lineRule="auto"/>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играть по  правилам в </w:t>
            </w:r>
            <w:proofErr w:type="gramStart"/>
            <w:r w:rsidRPr="0060419E">
              <w:rPr>
                <w:rFonts w:ascii="Times New Roman" w:eastAsia="Times New Roman" w:hAnsi="Times New Roman" w:cs="Times New Roman"/>
                <w:color w:val="000000"/>
                <w:sz w:val="24"/>
                <w:szCs w:val="24"/>
              </w:rPr>
              <w:t>спортивные</w:t>
            </w:r>
            <w:proofErr w:type="gramEnd"/>
            <w:r w:rsidRPr="0060419E">
              <w:rPr>
                <w:rFonts w:ascii="Times New Roman" w:eastAsia="Times New Roman" w:hAnsi="Times New Roman" w:cs="Times New Roman"/>
                <w:color w:val="000000"/>
                <w:sz w:val="24"/>
                <w:szCs w:val="24"/>
              </w:rPr>
              <w:t xml:space="preserve"> игру баскетбол;</w:t>
            </w:r>
          </w:p>
          <w:p w:rsidR="0060419E" w:rsidRPr="0060419E" w:rsidRDefault="0060419E" w:rsidP="0060419E">
            <w:pPr>
              <w:numPr>
                <w:ilvl w:val="0"/>
                <w:numId w:val="15"/>
              </w:numPr>
              <w:spacing w:after="0" w:line="240" w:lineRule="auto"/>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самостоятельно  организовывать и проводить спортивные соревнования;</w:t>
            </w:r>
          </w:p>
          <w:p w:rsidR="0060419E" w:rsidRPr="0060419E" w:rsidRDefault="0060419E" w:rsidP="0060419E">
            <w:pPr>
              <w:numPr>
                <w:ilvl w:val="0"/>
                <w:numId w:val="15"/>
              </w:numPr>
              <w:spacing w:after="0" w:line="0" w:lineRule="atLeast"/>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планирование занятий физическими упражнениями в режиме дня, организации отдыха и досуга.</w:t>
            </w:r>
          </w:p>
        </w:tc>
      </w:tr>
    </w:tbl>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В ходе реализация программы внеурочной деятельности по спортивно-оздоровительному направлению “Баскетбол” учащиеся смогут получить знания:</w:t>
      </w:r>
    </w:p>
    <w:p w:rsidR="0060419E" w:rsidRPr="0060419E" w:rsidRDefault="0060419E" w:rsidP="0060419E">
      <w:pPr>
        <w:numPr>
          <w:ilvl w:val="0"/>
          <w:numId w:val="1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значение баскетбола в развитии физических способностей и совершенствовании функциональных возможностей организма занимающихся;</w:t>
      </w:r>
    </w:p>
    <w:p w:rsidR="0060419E" w:rsidRPr="0060419E" w:rsidRDefault="0060419E" w:rsidP="0060419E">
      <w:pPr>
        <w:numPr>
          <w:ilvl w:val="0"/>
          <w:numId w:val="1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правила безопасного поведения во время занятий баскетболом;</w:t>
      </w:r>
    </w:p>
    <w:p w:rsidR="0060419E" w:rsidRPr="0060419E" w:rsidRDefault="0060419E" w:rsidP="0060419E">
      <w:pPr>
        <w:numPr>
          <w:ilvl w:val="0"/>
          <w:numId w:val="1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названия разучиваемых технических приёмов игры и основы правильной техники;</w:t>
      </w:r>
    </w:p>
    <w:p w:rsidR="0060419E" w:rsidRPr="0060419E" w:rsidRDefault="0060419E" w:rsidP="0060419E">
      <w:pPr>
        <w:numPr>
          <w:ilvl w:val="0"/>
          <w:numId w:val="1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наиболее типичные ошибки при выполнении технических приёмов и тактических действий;</w:t>
      </w:r>
    </w:p>
    <w:p w:rsidR="0060419E" w:rsidRPr="0060419E" w:rsidRDefault="0060419E" w:rsidP="0060419E">
      <w:pPr>
        <w:numPr>
          <w:ilvl w:val="0"/>
          <w:numId w:val="1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упражнения для развития физических способностей (скоростных, скоростно-силовых, координационных, выносливости, гибкости);</w:t>
      </w:r>
    </w:p>
    <w:p w:rsidR="0060419E" w:rsidRPr="0060419E" w:rsidRDefault="0060419E" w:rsidP="0060419E">
      <w:pPr>
        <w:numPr>
          <w:ilvl w:val="0"/>
          <w:numId w:val="1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контрольные упражнения (двигательные тесты) для оценки физической и технической подготовленности и требования к технике и правилам их выполнения;</w:t>
      </w:r>
    </w:p>
    <w:p w:rsidR="0060419E" w:rsidRPr="0060419E" w:rsidRDefault="0060419E" w:rsidP="0060419E">
      <w:pPr>
        <w:numPr>
          <w:ilvl w:val="0"/>
          <w:numId w:val="1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основное содержание правил соревнований по баскетболу;</w:t>
      </w:r>
    </w:p>
    <w:p w:rsidR="0060419E" w:rsidRPr="0060419E" w:rsidRDefault="0060419E" w:rsidP="0060419E">
      <w:pPr>
        <w:numPr>
          <w:ilvl w:val="0"/>
          <w:numId w:val="1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жесты баскетбольного судьи;</w:t>
      </w:r>
    </w:p>
    <w:p w:rsidR="0060419E" w:rsidRPr="0060419E" w:rsidRDefault="0060419E" w:rsidP="0060419E">
      <w:pPr>
        <w:numPr>
          <w:ilvl w:val="0"/>
          <w:numId w:val="16"/>
        </w:numPr>
        <w:shd w:val="clear" w:color="auto" w:fill="FFFFFF"/>
        <w:spacing w:after="0" w:line="240" w:lineRule="auto"/>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игровые упражнения, подвижные игры и эстафеты с элементами баскетбола;</w:t>
      </w:r>
    </w:p>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Формы учета знаний и умений, система контролирующих материалов для оценки планируемых результатов освоения программы внеурочной деятельности</w:t>
      </w:r>
    </w:p>
    <w:tbl>
      <w:tblPr>
        <w:tblW w:w="0" w:type="auto"/>
        <w:shd w:val="clear" w:color="auto" w:fill="FFFFFF"/>
        <w:tblCellMar>
          <w:top w:w="15" w:type="dxa"/>
          <w:left w:w="15" w:type="dxa"/>
          <w:bottom w:w="15" w:type="dxa"/>
          <w:right w:w="15" w:type="dxa"/>
        </w:tblCellMar>
        <w:tblLook w:val="04A0"/>
      </w:tblPr>
      <w:tblGrid>
        <w:gridCol w:w="328"/>
        <w:gridCol w:w="5973"/>
        <w:gridCol w:w="609"/>
        <w:gridCol w:w="609"/>
        <w:gridCol w:w="609"/>
        <w:gridCol w:w="609"/>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Контрольные нормативы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 год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год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 год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 год</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Правила соревнований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в парах на месте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20</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Передача в парах в движении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баскетбольного мяча с изменением направления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Бросок в кольцо с места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25</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и бросок в кольцо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Выбивание и вырывание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Техника защиты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Техника нападения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r>
    </w:tbl>
    <w:p w:rsidR="0060419E" w:rsidRPr="0060419E" w:rsidRDefault="0060419E" w:rsidP="0060419E">
      <w:pPr>
        <w:shd w:val="clear" w:color="auto" w:fill="FFFFFF"/>
        <w:spacing w:after="0" w:line="240" w:lineRule="auto"/>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w:t>
      </w:r>
    </w:p>
    <w:tbl>
      <w:tblPr>
        <w:tblW w:w="0" w:type="auto"/>
        <w:shd w:val="clear" w:color="auto" w:fill="FFFFFF"/>
        <w:tblCellMar>
          <w:top w:w="15" w:type="dxa"/>
          <w:left w:w="15" w:type="dxa"/>
          <w:bottom w:w="15" w:type="dxa"/>
          <w:right w:w="15" w:type="dxa"/>
        </w:tblCellMar>
        <w:tblLook w:val="04A0"/>
      </w:tblPr>
      <w:tblGrid>
        <w:gridCol w:w="317"/>
        <w:gridCol w:w="6565"/>
        <w:gridCol w:w="892"/>
        <w:gridCol w:w="1669"/>
      </w:tblGrid>
      <w:tr w:rsidR="0060419E" w:rsidRPr="0060419E" w:rsidTr="0062448E">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2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2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Форма контроля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2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Дата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2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Ответственный</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Соревнования по баскетболу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октябрь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учитель ФК</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Соревнования по баскетболу “Рождественский турнир”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январь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учитель ФК</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Соревнования по баскетболу посвященные “Дню защиты детей”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июнь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учитель ФК</w:t>
            </w:r>
          </w:p>
        </w:tc>
      </w:tr>
    </w:tbl>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Календарно-тематическое планирование</w:t>
      </w:r>
    </w:p>
    <w:p w:rsidR="0060419E" w:rsidRPr="0060419E" w:rsidRDefault="0060419E" w:rsidP="0060419E">
      <w:pPr>
        <w:shd w:val="clear" w:color="auto" w:fill="FFFFFF"/>
        <w:spacing w:after="0" w:line="240" w:lineRule="auto"/>
        <w:ind w:left="720"/>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5 класс</w:t>
      </w:r>
    </w:p>
    <w:tbl>
      <w:tblPr>
        <w:tblW w:w="0" w:type="auto"/>
        <w:shd w:val="clear" w:color="auto" w:fill="FFFFFF"/>
        <w:tblCellMar>
          <w:top w:w="15" w:type="dxa"/>
          <w:left w:w="15" w:type="dxa"/>
          <w:bottom w:w="15" w:type="dxa"/>
          <w:right w:w="15" w:type="dxa"/>
        </w:tblCellMar>
        <w:tblLook w:val="04A0"/>
      </w:tblPr>
      <w:tblGrid>
        <w:gridCol w:w="330"/>
        <w:gridCol w:w="7863"/>
        <w:gridCol w:w="612"/>
        <w:gridCol w:w="638"/>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Тема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Дата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часы</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Разучивание стойка игрока (исходные положения)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Стойка игрока (исходные положения)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Разучивание перемещение в стойке приставными шагами: правым, левым боком, лицом вперед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Перемещение в стойке приставными шагами: правым, левым боком, лицом вперед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Перемещение в стойке приставными шагами: правым, левым боком, лицом вперед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Перемещение в стойке приставными шагами: правым, левым боком, лицом вперед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Игровое занятие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Разучивание сочетание способов перемещений (бег, остановки, повороты, прыжки вверх)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Сочетание способов перемещений (бег, остановки, повороты, прыжки вверх)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Эстафеты с различными способами перемещений.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Разучивание передачи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Верхняя передача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Нижняя передача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Игровое занятие.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Разучивание верхняя передача мяча.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Верхняя передача мяча в парах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Нижняя передача мяча в парах.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Игровое занятие.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Разучивание: Ведение мяча в низкой, средней и высокой стойке.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остановка прыжком на две ноги, бросок мяча в кольцо от щита.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два шага, бросок мяча в кольцо от щита.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Ведение мяча с броском в кольцо с право, </w:t>
            </w:r>
            <w:proofErr w:type="gramStart"/>
            <w:r w:rsidRPr="0060419E">
              <w:rPr>
                <w:rFonts w:ascii="Times New Roman" w:eastAsia="Times New Roman" w:hAnsi="Times New Roman" w:cs="Times New Roman"/>
                <w:color w:val="000000"/>
                <w:sz w:val="24"/>
                <w:szCs w:val="24"/>
              </w:rPr>
              <w:t>с</w:t>
            </w:r>
            <w:proofErr w:type="gramEnd"/>
            <w:r w:rsidRPr="0060419E">
              <w:rPr>
                <w:rFonts w:ascii="Times New Roman" w:eastAsia="Times New Roman" w:hAnsi="Times New Roman" w:cs="Times New Roman"/>
                <w:color w:val="000000"/>
                <w:sz w:val="24"/>
                <w:szCs w:val="24"/>
              </w:rPr>
              <w:t xml:space="preserve"> лево и по центру на кольцо.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Игровое занятие.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 разной высотой отскока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Ловля и передача мяча в парах, тройках на месте и в движении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одной рукой от плеча с места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Игровое занятие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правой и левой рукой с сопротивлением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Ловля и передача мяча в парах, тройках на месте и в движении с сопротивлением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Бросок мяча после остановки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Игровое занятие.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Бросок мяча после ведения два шага с сопротивлением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Бросок мяча после ловли и ведения с сопротивлением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Персональная опека игрока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 мини-баскетбол (в ходе занятий)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68</w:t>
            </w:r>
          </w:p>
        </w:tc>
      </w:tr>
    </w:tbl>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Календарно-тематическое планирование 6 класс</w:t>
      </w:r>
    </w:p>
    <w:tbl>
      <w:tblPr>
        <w:tblW w:w="0" w:type="auto"/>
        <w:tblInd w:w="-552" w:type="dxa"/>
        <w:shd w:val="clear" w:color="auto" w:fill="FFFFFF"/>
        <w:tblCellMar>
          <w:top w:w="15" w:type="dxa"/>
          <w:left w:w="15" w:type="dxa"/>
          <w:bottom w:w="15" w:type="dxa"/>
          <w:right w:w="15" w:type="dxa"/>
        </w:tblCellMar>
        <w:tblLook w:val="04A0"/>
      </w:tblPr>
      <w:tblGrid>
        <w:gridCol w:w="328"/>
        <w:gridCol w:w="8207"/>
        <w:gridCol w:w="570"/>
        <w:gridCol w:w="638"/>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Тема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Дата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b/>
                <w:bCs/>
                <w:color w:val="000000"/>
                <w:sz w:val="24"/>
                <w:szCs w:val="24"/>
              </w:rPr>
              <w:t>часы</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баскетбольного мяча и стойка баскетболиста.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 изменением направления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со всеми изученными действиями.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баскетбольного мяча на мести и в движении.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баскетбольного и набивного мяча на месте.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Передача мяча в движении </w:t>
            </w:r>
            <w:proofErr w:type="spellStart"/>
            <w:r w:rsidRPr="0060419E">
              <w:rPr>
                <w:rFonts w:ascii="Times New Roman" w:eastAsia="Times New Roman" w:hAnsi="Times New Roman" w:cs="Times New Roman"/>
                <w:color w:val="000000"/>
                <w:sz w:val="24"/>
                <w:szCs w:val="24"/>
              </w:rPr>
              <w:t>скрестным</w:t>
            </w:r>
            <w:proofErr w:type="spellEnd"/>
            <w:r w:rsidRPr="0060419E">
              <w:rPr>
                <w:rFonts w:ascii="Times New Roman" w:eastAsia="Times New Roman" w:hAnsi="Times New Roman" w:cs="Times New Roman"/>
                <w:color w:val="000000"/>
                <w:sz w:val="24"/>
                <w:szCs w:val="24"/>
              </w:rPr>
              <w:t xml:space="preserve"> шагом и приставным.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Передача мяча в движении </w:t>
            </w:r>
            <w:proofErr w:type="spellStart"/>
            <w:r w:rsidRPr="0060419E">
              <w:rPr>
                <w:rFonts w:ascii="Times New Roman" w:eastAsia="Times New Roman" w:hAnsi="Times New Roman" w:cs="Times New Roman"/>
                <w:color w:val="000000"/>
                <w:sz w:val="24"/>
                <w:szCs w:val="24"/>
              </w:rPr>
              <w:t>скрестным</w:t>
            </w:r>
            <w:proofErr w:type="spellEnd"/>
            <w:r w:rsidRPr="0060419E">
              <w:rPr>
                <w:rFonts w:ascii="Times New Roman" w:eastAsia="Times New Roman" w:hAnsi="Times New Roman" w:cs="Times New Roman"/>
                <w:color w:val="000000"/>
                <w:sz w:val="24"/>
                <w:szCs w:val="24"/>
              </w:rPr>
              <w:t xml:space="preserve"> шагом и приставным с сопротивлением.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дриблингом.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бросками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бросками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нападение с постановкой заслонов.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дриблинга.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бросков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бросков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заслонов.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трех секундной зоны.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со средней и дальней дистанции.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двух шагов провой и левой рукой.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остановкой на две ноги и обманными движениями.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после передач.</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со средней дистанции.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дальней дистанции.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68</w:t>
            </w:r>
          </w:p>
        </w:tc>
      </w:tr>
    </w:tbl>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Календарно-тематическое планирование 7 класс</w:t>
      </w:r>
    </w:p>
    <w:tbl>
      <w:tblPr>
        <w:tblW w:w="0" w:type="auto"/>
        <w:shd w:val="clear" w:color="auto" w:fill="FFFFFF"/>
        <w:tblCellMar>
          <w:top w:w="15" w:type="dxa"/>
          <w:left w:w="15" w:type="dxa"/>
          <w:bottom w:w="15" w:type="dxa"/>
          <w:right w:w="15" w:type="dxa"/>
        </w:tblCellMar>
        <w:tblLook w:val="04A0"/>
      </w:tblPr>
      <w:tblGrid>
        <w:gridCol w:w="328"/>
        <w:gridCol w:w="7962"/>
        <w:gridCol w:w="570"/>
        <w:gridCol w:w="583"/>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Тема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Дата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часы</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баскетбольного мяча и стойка баскетболиста.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 изменением направления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со всеми изученными действиями.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баскетбольного мяча на мести и в движении.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баскетбольного и набивного мяча на месте.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Передача мяча в движении </w:t>
            </w:r>
            <w:proofErr w:type="spellStart"/>
            <w:r w:rsidRPr="0060419E">
              <w:rPr>
                <w:rFonts w:ascii="Times New Roman" w:eastAsia="Times New Roman" w:hAnsi="Times New Roman" w:cs="Times New Roman"/>
                <w:color w:val="000000"/>
                <w:sz w:val="24"/>
                <w:szCs w:val="24"/>
              </w:rPr>
              <w:t>скрестным</w:t>
            </w:r>
            <w:proofErr w:type="spellEnd"/>
            <w:r w:rsidRPr="0060419E">
              <w:rPr>
                <w:rFonts w:ascii="Times New Roman" w:eastAsia="Times New Roman" w:hAnsi="Times New Roman" w:cs="Times New Roman"/>
                <w:color w:val="000000"/>
                <w:sz w:val="24"/>
                <w:szCs w:val="24"/>
              </w:rPr>
              <w:t xml:space="preserve"> шагом и приставным.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Передача мяча в движении </w:t>
            </w:r>
            <w:proofErr w:type="spellStart"/>
            <w:r w:rsidRPr="0060419E">
              <w:rPr>
                <w:rFonts w:ascii="Times New Roman" w:eastAsia="Times New Roman" w:hAnsi="Times New Roman" w:cs="Times New Roman"/>
                <w:color w:val="000000"/>
                <w:sz w:val="24"/>
                <w:szCs w:val="24"/>
              </w:rPr>
              <w:t>скрестным</w:t>
            </w:r>
            <w:proofErr w:type="spellEnd"/>
            <w:r w:rsidRPr="0060419E">
              <w:rPr>
                <w:rFonts w:ascii="Times New Roman" w:eastAsia="Times New Roman" w:hAnsi="Times New Roman" w:cs="Times New Roman"/>
                <w:color w:val="000000"/>
                <w:sz w:val="24"/>
                <w:szCs w:val="24"/>
              </w:rPr>
              <w:t xml:space="preserve"> шагом и приставным с сопротивлением.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дриблингом.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бросками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бросками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нападение с постановкой заслонов.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дриблинга.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бросков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бросков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заслонов.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трех секундной зоны.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со средней и дальней дистанции.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двух шагов провой и левой рукой.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остановкой на две ноги и обманными движениями.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после передач.</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со средней дистанции.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дальней дистанции.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68</w:t>
            </w:r>
          </w:p>
        </w:tc>
      </w:tr>
    </w:tbl>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Календарно-тематическое планирование 8 класс</w:t>
      </w:r>
    </w:p>
    <w:tbl>
      <w:tblPr>
        <w:tblW w:w="0" w:type="auto"/>
        <w:shd w:val="clear" w:color="auto" w:fill="FFFFFF"/>
        <w:tblCellMar>
          <w:top w:w="15" w:type="dxa"/>
          <w:left w:w="15" w:type="dxa"/>
          <w:bottom w:w="15" w:type="dxa"/>
          <w:right w:w="15" w:type="dxa"/>
        </w:tblCellMar>
        <w:tblLook w:val="04A0"/>
      </w:tblPr>
      <w:tblGrid>
        <w:gridCol w:w="328"/>
        <w:gridCol w:w="7962"/>
        <w:gridCol w:w="570"/>
        <w:gridCol w:w="583"/>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Тема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Дата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часы</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баскетбольного мяча и стойка баскетболиста.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 изменением направления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со всеми изученными действиями.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баскетбольного мяча на мести и в движении.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баскетбольного и набивного мяча на месте.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Передача мяча в движении </w:t>
            </w:r>
            <w:proofErr w:type="spellStart"/>
            <w:r w:rsidRPr="0060419E">
              <w:rPr>
                <w:rFonts w:ascii="Times New Roman" w:eastAsia="Times New Roman" w:hAnsi="Times New Roman" w:cs="Times New Roman"/>
                <w:color w:val="000000"/>
                <w:sz w:val="24"/>
                <w:szCs w:val="24"/>
              </w:rPr>
              <w:t>скрестным</w:t>
            </w:r>
            <w:proofErr w:type="spellEnd"/>
            <w:r w:rsidRPr="0060419E">
              <w:rPr>
                <w:rFonts w:ascii="Times New Roman" w:eastAsia="Times New Roman" w:hAnsi="Times New Roman" w:cs="Times New Roman"/>
                <w:color w:val="000000"/>
                <w:sz w:val="24"/>
                <w:szCs w:val="24"/>
              </w:rPr>
              <w:t xml:space="preserve"> шагом и приставным.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Передача мяча в движении </w:t>
            </w:r>
            <w:proofErr w:type="spellStart"/>
            <w:r w:rsidRPr="0060419E">
              <w:rPr>
                <w:rFonts w:ascii="Times New Roman" w:eastAsia="Times New Roman" w:hAnsi="Times New Roman" w:cs="Times New Roman"/>
                <w:color w:val="000000"/>
                <w:sz w:val="24"/>
                <w:szCs w:val="24"/>
              </w:rPr>
              <w:t>скрестным</w:t>
            </w:r>
            <w:proofErr w:type="spellEnd"/>
            <w:r w:rsidRPr="0060419E">
              <w:rPr>
                <w:rFonts w:ascii="Times New Roman" w:eastAsia="Times New Roman" w:hAnsi="Times New Roman" w:cs="Times New Roman"/>
                <w:color w:val="000000"/>
                <w:sz w:val="24"/>
                <w:szCs w:val="24"/>
              </w:rPr>
              <w:t xml:space="preserve"> шагом и приставным с сопротивлением.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дриблингом.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бросками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бросками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нападение с постановкой заслонов.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дриблинга.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бросков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бросков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заслонов.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трех секундной зоны.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со средней и дальней дистанции.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двух шагов провой и левой рукой.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остановкой на две ноги и обманными движениями.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после передач.</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со средней дистанции.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дальней дистанции.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68</w:t>
            </w:r>
          </w:p>
        </w:tc>
      </w:tr>
    </w:tbl>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Календарно-тематическое планирование 9 класс</w:t>
      </w:r>
    </w:p>
    <w:tbl>
      <w:tblPr>
        <w:tblW w:w="0" w:type="auto"/>
        <w:shd w:val="clear" w:color="auto" w:fill="FFFFFF"/>
        <w:tblCellMar>
          <w:top w:w="15" w:type="dxa"/>
          <w:left w:w="15" w:type="dxa"/>
          <w:bottom w:w="15" w:type="dxa"/>
          <w:right w:w="15" w:type="dxa"/>
        </w:tblCellMar>
        <w:tblLook w:val="04A0"/>
      </w:tblPr>
      <w:tblGrid>
        <w:gridCol w:w="328"/>
        <w:gridCol w:w="7962"/>
        <w:gridCol w:w="570"/>
        <w:gridCol w:w="583"/>
      </w:tblGrid>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Тема занятия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Дата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jc w:val="center"/>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часы</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баскетбольного мяча и стойка баскетболиста.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lastRenderedPageBreak/>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 изменением направления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Ведение мяча со всеми изученными действиями.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баскетбольного мяча на мести и в движении.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баскетбольного и набивного мяча на месте.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Передача мяча в движении </w:t>
            </w:r>
            <w:proofErr w:type="spellStart"/>
            <w:r w:rsidRPr="0060419E">
              <w:rPr>
                <w:rFonts w:ascii="Times New Roman" w:eastAsia="Times New Roman" w:hAnsi="Times New Roman" w:cs="Times New Roman"/>
                <w:color w:val="000000"/>
                <w:sz w:val="24"/>
                <w:szCs w:val="24"/>
              </w:rPr>
              <w:t>скрестным</w:t>
            </w:r>
            <w:proofErr w:type="spellEnd"/>
            <w:r w:rsidRPr="0060419E">
              <w:rPr>
                <w:rFonts w:ascii="Times New Roman" w:eastAsia="Times New Roman" w:hAnsi="Times New Roman" w:cs="Times New Roman"/>
                <w:color w:val="000000"/>
                <w:sz w:val="24"/>
                <w:szCs w:val="24"/>
              </w:rPr>
              <w:t xml:space="preserve"> шагом и приставным.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xml:space="preserve">Передача мяча в движении </w:t>
            </w:r>
            <w:proofErr w:type="spellStart"/>
            <w:r w:rsidRPr="0060419E">
              <w:rPr>
                <w:rFonts w:ascii="Times New Roman" w:eastAsia="Times New Roman" w:hAnsi="Times New Roman" w:cs="Times New Roman"/>
                <w:color w:val="000000"/>
                <w:sz w:val="24"/>
                <w:szCs w:val="24"/>
              </w:rPr>
              <w:t>скрестным</w:t>
            </w:r>
            <w:proofErr w:type="spellEnd"/>
            <w:r w:rsidRPr="0060419E">
              <w:rPr>
                <w:rFonts w:ascii="Times New Roman" w:eastAsia="Times New Roman" w:hAnsi="Times New Roman" w:cs="Times New Roman"/>
                <w:color w:val="000000"/>
                <w:sz w:val="24"/>
                <w:szCs w:val="24"/>
              </w:rPr>
              <w:t xml:space="preserve"> шагом и приставным с сопротивлением.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Передачи мяча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дриблингом.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бросками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с бросками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нападение с постановкой заслонов.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нападении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со сменой ритма движения.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дриблинга.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бросков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бросков мяча в корзину.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против заслонов.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Индивидуальные действия в защите в игре.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трех секундной зоны.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со средней и дальней дистанции.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двух шагов провой и левой рукой.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остановкой на две ноги и обманными движениями.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после передач.</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со средней дистанции.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Броски мяча в корзину с дальней дистанции. Штрафной бросок.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Учебная игра.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2 ч</w:t>
            </w:r>
          </w:p>
        </w:tc>
      </w:tr>
      <w:tr w:rsidR="0060419E" w:rsidRPr="0060419E" w:rsidTr="0062448E">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240" w:lineRule="auto"/>
              <w:rPr>
                <w:rFonts w:ascii="Arial" w:eastAsia="Times New Roman" w:hAnsi="Arial" w:cs="Arial"/>
                <w:color w:val="666666"/>
                <w:sz w:val="1"/>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60419E" w:rsidRPr="0060419E" w:rsidRDefault="0060419E" w:rsidP="0060419E">
            <w:pPr>
              <w:spacing w:after="0" w:line="0" w:lineRule="atLeast"/>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68</w:t>
            </w:r>
          </w:p>
        </w:tc>
      </w:tr>
    </w:tbl>
    <w:p w:rsidR="0060419E" w:rsidRPr="0060419E" w:rsidRDefault="0060419E" w:rsidP="0060419E">
      <w:pPr>
        <w:keepNext/>
        <w:shd w:val="clear" w:color="auto" w:fill="FFFFFF"/>
        <w:spacing w:after="0" w:line="240" w:lineRule="auto"/>
        <w:jc w:val="right"/>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Приложение 1</w:t>
      </w:r>
    </w:p>
    <w:p w:rsidR="0060419E" w:rsidRPr="0060419E" w:rsidRDefault="0060419E" w:rsidP="0060419E">
      <w:pPr>
        <w:keepNext/>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Игровые упражнения, подвижные игры и эстафеты</w:t>
      </w:r>
    </w:p>
    <w:p w:rsidR="0060419E" w:rsidRPr="0060419E" w:rsidRDefault="0060419E" w:rsidP="0060419E">
      <w:pPr>
        <w:shd w:val="clear" w:color="auto" w:fill="FFFFFF"/>
        <w:spacing w:after="0" w:line="240" w:lineRule="auto"/>
        <w:ind w:firstLine="710"/>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xml:space="preserve">В учебно-тренировочном процессе по баскетболу подвижные игры, </w:t>
      </w:r>
      <w:proofErr w:type="spellStart"/>
      <w:r w:rsidRPr="0060419E">
        <w:rPr>
          <w:rFonts w:ascii="Times New Roman" w:eastAsia="Times New Roman" w:hAnsi="Times New Roman" w:cs="Times New Roman"/>
          <w:color w:val="000000"/>
          <w:sz w:val="24"/>
          <w:szCs w:val="24"/>
        </w:rPr>
        <w:t>соревновательно</w:t>
      </w:r>
      <w:proofErr w:type="spellEnd"/>
      <w:r w:rsidRPr="0060419E">
        <w:rPr>
          <w:rFonts w:ascii="Times New Roman" w:eastAsia="Times New Roman" w:hAnsi="Times New Roman" w:cs="Times New Roman"/>
          <w:color w:val="000000"/>
          <w:sz w:val="24"/>
          <w:szCs w:val="24"/>
        </w:rPr>
        <w:t xml:space="preserve"> - игровые задания и эстафеты применяются для закрепления технических приёмов и тактических действий. Они могут быть включены в подготовительную часть </w:t>
      </w:r>
      <w:r w:rsidRPr="0060419E">
        <w:rPr>
          <w:rFonts w:ascii="Times New Roman" w:eastAsia="Times New Roman" w:hAnsi="Times New Roman" w:cs="Times New Roman"/>
          <w:color w:val="000000"/>
          <w:sz w:val="24"/>
          <w:szCs w:val="24"/>
        </w:rPr>
        <w:lastRenderedPageBreak/>
        <w:t>занятия как продолжение разминки и в конце основной части занятия. Выбор подвижных игр зависит от материально-технической оснащённости учебного процесса (спортивный зал, стадион, пришкольная спортивная площадка, инвентарь), возраста и уровня подготовленности занимающихся.</w:t>
      </w:r>
    </w:p>
    <w:p w:rsidR="0060419E" w:rsidRPr="0060419E" w:rsidRDefault="0060419E" w:rsidP="0060419E">
      <w:pPr>
        <w:keepNext/>
        <w:shd w:val="clear" w:color="auto" w:fill="FFFFFF"/>
        <w:spacing w:after="0" w:line="240" w:lineRule="auto"/>
        <w:ind w:firstLine="710"/>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Игры на закрепление и совершенствование технических приёмов и тактических действий</w:t>
      </w:r>
    </w:p>
    <w:p w:rsidR="0060419E" w:rsidRPr="0060419E" w:rsidRDefault="0060419E" w:rsidP="0060419E">
      <w:pPr>
        <w:keepNext/>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Игры с перемещениями игроков</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«Спиной к финишу».</w:t>
      </w:r>
      <w:r w:rsidRPr="0060419E">
        <w:rPr>
          <w:rFonts w:ascii="Times New Roman" w:eastAsia="Times New Roman" w:hAnsi="Times New Roman" w:cs="Times New Roman"/>
          <w:color w:val="000000"/>
          <w:sz w:val="24"/>
          <w:szCs w:val="24"/>
        </w:rPr>
        <w:t> Игроки построены в одну шеренгу за лицевой линией, спиной к финишу. Интервал между ними 4—5 м. По сигналу игроки бегут 18 м спиной вперёд (до противоположной лицевой линии). Побеждает игрок, который первым пересечёт линию финиша.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«Бег с кувырками».</w:t>
      </w:r>
      <w:r w:rsidRPr="0060419E">
        <w:rPr>
          <w:rFonts w:ascii="Times New Roman" w:eastAsia="Times New Roman" w:hAnsi="Times New Roman" w:cs="Times New Roman"/>
          <w:color w:val="000000"/>
          <w:sz w:val="24"/>
          <w:szCs w:val="24"/>
        </w:rPr>
        <w:t> Команды построены в колонну по одному за лицевой линией площадки (линия старта- финиша). На расстоянии 9 м перед командами кладут по гимнастическому мату. По сигналу первые игроки команд бегут до гимнастического мата, выполняют кувырок вперёд и продолжают бег до противоположной лицевой линии. Заступив одной ногой за линию, игроки возвращаются спиной вперёд, выполняют на мате кувырок назад и продолжают бег спиной вперёд до линии старта-финиша. Победитель приносит своей команде 1 очко. Следующие игроки выполняют то же задание. Выигрывает команда, набравшая наибольшее количество очков.</w:t>
      </w:r>
    </w:p>
    <w:p w:rsidR="0060419E" w:rsidRPr="0060419E" w:rsidRDefault="0060419E" w:rsidP="0060419E">
      <w:pPr>
        <w:keepNext/>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color w:val="000000"/>
          <w:sz w:val="24"/>
          <w:szCs w:val="24"/>
        </w:rPr>
        <w:t>Эстафета «Челночный бег с переносом кубиков».</w:t>
      </w:r>
    </w:p>
    <w:p w:rsidR="0060419E" w:rsidRPr="0060419E" w:rsidRDefault="0060419E" w:rsidP="0060419E">
      <w:pPr>
        <w:shd w:val="clear" w:color="auto" w:fill="FFFFFF"/>
        <w:spacing w:after="0" w:line="240" w:lineRule="auto"/>
        <w:ind w:left="720"/>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xml:space="preserve">Предварительно на обеих половинах волейбольной площадки устанавливают по три кубика (можно кегли) на линиях разметки: два на пересечении линии нападения и боковых линий (по одному с каждой стороны) и один в центре на средней линии. В эстафете принимают участие две команды по шесть человек, которые располагаются на противоположных лицевых линиях. По сигналу первые участники от каждой команды, добежав до пересечения линии нападения с боковой линией (на своей стороне площадки), берут в руки кубик, бегут обратно и ставят его на лицевую линию. </w:t>
      </w:r>
      <w:proofErr w:type="gramStart"/>
      <w:r w:rsidRPr="0060419E">
        <w:rPr>
          <w:rFonts w:ascii="Times New Roman" w:eastAsia="Times New Roman" w:hAnsi="Times New Roman" w:cs="Times New Roman"/>
          <w:color w:val="000000"/>
          <w:sz w:val="24"/>
          <w:szCs w:val="24"/>
        </w:rPr>
        <w:t>Затем то</w:t>
      </w:r>
      <w:proofErr w:type="gramEnd"/>
      <w:r w:rsidRPr="0060419E">
        <w:rPr>
          <w:rFonts w:ascii="Times New Roman" w:eastAsia="Times New Roman" w:hAnsi="Times New Roman" w:cs="Times New Roman"/>
          <w:color w:val="000000"/>
          <w:sz w:val="24"/>
          <w:szCs w:val="24"/>
        </w:rPr>
        <w:t xml:space="preserve"> же действие выполняют со вторым кубиком, находящимся на противоположной стороне от первого кубика. После чего устремляются к средней линии, берут третий кубик, возвращаются назад и передают его второму участнику своей команды. Тот в свою очередь выполняет это же задание, только в обратной последовательности и т. д. Выигрывает команда, последний участник которой первым закончит перенос и установку кубиков в исходное (до игры) положение.</w:t>
      </w:r>
    </w:p>
    <w:p w:rsidR="0060419E" w:rsidRPr="0060419E" w:rsidRDefault="0060419E" w:rsidP="0060419E">
      <w:pPr>
        <w:keepNext/>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D0D0D"/>
          <w:sz w:val="24"/>
          <w:szCs w:val="24"/>
        </w:rPr>
        <w:t>Игры с передачами мяча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1.Игровое задание «Художник».</w:t>
      </w:r>
      <w:r w:rsidRPr="0060419E">
        <w:rPr>
          <w:rFonts w:ascii="Times New Roman" w:eastAsia="Times New Roman" w:hAnsi="Times New Roman" w:cs="Times New Roman"/>
          <w:color w:val="000000"/>
          <w:sz w:val="24"/>
          <w:szCs w:val="24"/>
        </w:rPr>
        <w:t> Передачами мяча сверху обозначить на стене какую-либо геометрическую фигуру, букву или цифру.</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2.«Мяч над головой».</w:t>
      </w:r>
      <w:r w:rsidRPr="0060419E">
        <w:rPr>
          <w:rFonts w:ascii="Times New Roman" w:eastAsia="Times New Roman" w:hAnsi="Times New Roman" w:cs="Times New Roman"/>
          <w:color w:val="000000"/>
          <w:sz w:val="24"/>
          <w:szCs w:val="24"/>
        </w:rPr>
        <w:t> </w:t>
      </w:r>
      <w:proofErr w:type="gramStart"/>
      <w:r w:rsidRPr="0060419E">
        <w:rPr>
          <w:rFonts w:ascii="Times New Roman" w:eastAsia="Times New Roman" w:hAnsi="Times New Roman" w:cs="Times New Roman"/>
          <w:color w:val="000000"/>
          <w:sz w:val="24"/>
          <w:szCs w:val="24"/>
        </w:rPr>
        <w:t>Занимающиеся разбиваются на команды с равным числом игроков.</w:t>
      </w:r>
      <w:proofErr w:type="gramEnd"/>
      <w:r w:rsidRPr="0060419E">
        <w:rPr>
          <w:rFonts w:ascii="Times New Roman" w:eastAsia="Times New Roman" w:hAnsi="Times New Roman" w:cs="Times New Roman"/>
          <w:color w:val="000000"/>
          <w:sz w:val="24"/>
          <w:szCs w:val="24"/>
        </w:rPr>
        <w:t xml:space="preserve"> Время игры (обычно 1 — 1,5 мин) объявляется заранее. Одновременно могут играть две и более команды. При нехватке волейбольных мячей команды вступают в игру по очереди. Игроки каждой команды произвольно располагаются на отведённой им части площадки. Одна команда отделяется от другой меловой линией или линиями имеющейся разметки. Каждый участник получает волейбольный мяч. От команды выделяется один человек, который контролирует игру команды-соперницы. По сигналу все играющие начинают выполнять верхнюю передачу над собой. Игрок, уронивший мяч или поймавший его, выбывает из игры и садится на скамейку. Побеждает команда, у которой</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после сигнала об окончании игры на площадке осталось больше игроков. Игру повторяют 2—3 раза.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3.«Обстрел чужого поля».</w:t>
      </w:r>
      <w:r w:rsidRPr="0060419E">
        <w:rPr>
          <w:rFonts w:ascii="Times New Roman" w:eastAsia="Times New Roman" w:hAnsi="Times New Roman" w:cs="Times New Roman"/>
          <w:i/>
          <w:iCs/>
          <w:color w:val="000000"/>
          <w:sz w:val="24"/>
          <w:szCs w:val="24"/>
        </w:rPr>
        <w:t> </w:t>
      </w:r>
      <w:r w:rsidRPr="0060419E">
        <w:rPr>
          <w:rFonts w:ascii="Times New Roman" w:eastAsia="Times New Roman" w:hAnsi="Times New Roman" w:cs="Times New Roman"/>
          <w:color w:val="000000"/>
          <w:sz w:val="24"/>
          <w:szCs w:val="24"/>
        </w:rPr>
        <w:t xml:space="preserve">На боковых линиях волейбольной площадки обозначают два круга диаметром 2 м один напротив другого. По очереди игроки заходят в круг и выполняют передачу мяча сверху двумя руками, стараясь попасть </w:t>
      </w:r>
      <w:proofErr w:type="gramStart"/>
      <w:r w:rsidRPr="0060419E">
        <w:rPr>
          <w:rFonts w:ascii="Times New Roman" w:eastAsia="Times New Roman" w:hAnsi="Times New Roman" w:cs="Times New Roman"/>
          <w:color w:val="000000"/>
          <w:sz w:val="24"/>
          <w:szCs w:val="24"/>
        </w:rPr>
        <w:t>в</w:t>
      </w:r>
      <w:proofErr w:type="gramEnd"/>
      <w:r w:rsidRPr="0060419E">
        <w:rPr>
          <w:rFonts w:ascii="Times New Roman" w:eastAsia="Times New Roman" w:hAnsi="Times New Roman" w:cs="Times New Roman"/>
          <w:color w:val="000000"/>
          <w:sz w:val="24"/>
          <w:szCs w:val="24"/>
        </w:rPr>
        <w:t xml:space="preserve"> противоположный </w:t>
      </w:r>
      <w:r w:rsidRPr="0060419E">
        <w:rPr>
          <w:rFonts w:ascii="Times New Roman" w:eastAsia="Times New Roman" w:hAnsi="Times New Roman" w:cs="Times New Roman"/>
          <w:color w:val="000000"/>
          <w:sz w:val="24"/>
          <w:szCs w:val="24"/>
        </w:rPr>
        <w:lastRenderedPageBreak/>
        <w:t>крут. Если мяч не попадает в цель, игрок получает штрафное очко. Побеждает игрок, набравший наименьшее количество штрафных очков.</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4.«Не урони мяч».</w:t>
      </w:r>
      <w:r w:rsidRPr="0060419E">
        <w:rPr>
          <w:rFonts w:ascii="Times New Roman" w:eastAsia="Times New Roman" w:hAnsi="Times New Roman" w:cs="Times New Roman"/>
          <w:color w:val="000000"/>
          <w:sz w:val="24"/>
          <w:szCs w:val="24"/>
        </w:rPr>
        <w:t> Игроки делятся на пары и располагаются на расстоянии 4 м друг от друга. У каждой пары — волейбольный мяч. По сигналу начинают встречную произвольную передачу мяча в парах. Пара, поймавшая или уронившая мяч, садится на скамейку. Последняя пара, оставшаяся на площадке, объявляется победителем. Игру можно проводить по командам, сформировав их из определённого количества пар.</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5.«Передачи в движении».</w:t>
      </w:r>
      <w:r w:rsidRPr="0060419E">
        <w:rPr>
          <w:rFonts w:ascii="Times New Roman" w:eastAsia="Times New Roman" w:hAnsi="Times New Roman" w:cs="Times New Roman"/>
          <w:color w:val="000000"/>
          <w:sz w:val="24"/>
          <w:szCs w:val="24"/>
        </w:rPr>
        <w:t> Игроки в парах на расстоянии 4 м друг от друга из-за лицевой линии начинают передачи мяча двумя руками сверху (снизу) в движении, перемещаясь боком к противоположной линии и обратно. Побеждает та пара, которая допустила меньше потерь мяча.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6.«Свеча».</w:t>
      </w:r>
      <w:r w:rsidRPr="0060419E">
        <w:rPr>
          <w:rFonts w:ascii="Times New Roman" w:eastAsia="Times New Roman" w:hAnsi="Times New Roman" w:cs="Times New Roman"/>
          <w:i/>
          <w:iCs/>
          <w:color w:val="000000"/>
          <w:sz w:val="24"/>
          <w:szCs w:val="24"/>
        </w:rPr>
        <w:t> </w:t>
      </w:r>
      <w:r w:rsidRPr="0060419E">
        <w:rPr>
          <w:rFonts w:ascii="Times New Roman" w:eastAsia="Times New Roman" w:hAnsi="Times New Roman" w:cs="Times New Roman"/>
          <w:color w:val="000000"/>
          <w:sz w:val="24"/>
          <w:szCs w:val="24"/>
        </w:rPr>
        <w:t>В игре принимают участие две и более команды с равным числом игроков. На полу мелом обозначают круг или кладут гимнастический обруч. Команды располагаются в колонны по одному. По сигналу первые игроки команд забегают в круг, выполняют передачу над собой и выбегают из круга, а их места занимают вторые номера и т. д. Побеждает команда, сделавшая больше передач за определённое время.</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7.«Поймай и передай».</w:t>
      </w:r>
      <w:r w:rsidRPr="0060419E">
        <w:rPr>
          <w:rFonts w:ascii="Times New Roman" w:eastAsia="Times New Roman" w:hAnsi="Times New Roman" w:cs="Times New Roman"/>
          <w:color w:val="000000"/>
          <w:sz w:val="24"/>
          <w:szCs w:val="24"/>
        </w:rPr>
        <w:t xml:space="preserve"> Участники разделяются на несколько команд, которые становятся в колонны по одному напротив друг друга на боковых линиях площадки. По команде направляющие одной из колонн подбрасывают мяч одной рукой и выполняют передачу снизу двумя руками партнёру во встречную колонну. Тот ловит мяч и </w:t>
      </w:r>
      <w:proofErr w:type="gramStart"/>
      <w:r w:rsidRPr="0060419E">
        <w:rPr>
          <w:rFonts w:ascii="Times New Roman" w:eastAsia="Times New Roman" w:hAnsi="Times New Roman" w:cs="Times New Roman"/>
          <w:color w:val="000000"/>
          <w:sz w:val="24"/>
          <w:szCs w:val="24"/>
        </w:rPr>
        <w:t>аналогичным</w:t>
      </w:r>
      <w:proofErr w:type="gramEnd"/>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образом возвращает его обратно в противоположную колонну. Игроки, выполнившие передачу мяча, становятся в конец своей колонны. Побеждает команда, которая выполнит это упражнение быстрее и с меньшим количеством ошибок или совсем без ошибок.</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8. «Вызов номеров».</w:t>
      </w:r>
      <w:r w:rsidRPr="0060419E">
        <w:rPr>
          <w:rFonts w:ascii="Times New Roman" w:eastAsia="Times New Roman" w:hAnsi="Times New Roman" w:cs="Times New Roman"/>
          <w:i/>
          <w:iCs/>
          <w:color w:val="000000"/>
          <w:sz w:val="24"/>
          <w:szCs w:val="24"/>
        </w:rPr>
        <w:t> </w:t>
      </w:r>
      <w:r w:rsidRPr="0060419E">
        <w:rPr>
          <w:rFonts w:ascii="Times New Roman" w:eastAsia="Times New Roman" w:hAnsi="Times New Roman" w:cs="Times New Roman"/>
          <w:color w:val="000000"/>
          <w:sz w:val="24"/>
          <w:szCs w:val="24"/>
        </w:rPr>
        <w:t>Игра проводится в двух командах. Игроки каждой команды рассчитываются по порядку и, запомнив свой номер, становятся по кругу. Один игрок с мячом стоит в центре круга. По сигналу он начинает выполнять передачи мяча над собой, после третьей передачи называет какой-либо номер и бежит из круга. Игрок, чей номер был назван, устремляется к мячу и, не дав ему упасть на пол, продолжает передачу мяча над собой и т. д. Побеждает команда, у которой было меньше потерь мяча в отведённое время.</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i/>
          <w:iCs/>
          <w:color w:val="000000"/>
          <w:sz w:val="24"/>
          <w:szCs w:val="24"/>
        </w:rPr>
        <w:t>Варианты</w:t>
      </w:r>
    </w:p>
    <w:p w:rsidR="0060419E" w:rsidRPr="0060419E" w:rsidRDefault="0060419E" w:rsidP="0060419E">
      <w:pPr>
        <w:numPr>
          <w:ilvl w:val="0"/>
          <w:numId w:val="17"/>
        </w:numPr>
        <w:shd w:val="clear" w:color="auto" w:fill="FFFFFF"/>
        <w:spacing w:after="0" w:line="240" w:lineRule="auto"/>
        <w:ind w:left="0" w:firstLine="900"/>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Игроки занимают по кругу различные исходные положения: стоя спиной к центру круга; сидя на полу и др.</w:t>
      </w:r>
    </w:p>
    <w:p w:rsidR="0060419E" w:rsidRPr="0060419E" w:rsidRDefault="0060419E" w:rsidP="0060419E">
      <w:pPr>
        <w:numPr>
          <w:ilvl w:val="0"/>
          <w:numId w:val="17"/>
        </w:numPr>
        <w:shd w:val="clear" w:color="auto" w:fill="FFFFFF"/>
        <w:spacing w:after="0" w:line="240" w:lineRule="auto"/>
        <w:ind w:left="0" w:firstLine="900"/>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Игроки передвигаются по кругу ходьбой, медленным бегом, прыжками на обеих ногах, в приседе и т. п.</w:t>
      </w:r>
    </w:p>
    <w:p w:rsidR="0060419E" w:rsidRPr="0060419E" w:rsidRDefault="0060419E" w:rsidP="0060419E">
      <w:pPr>
        <w:numPr>
          <w:ilvl w:val="0"/>
          <w:numId w:val="17"/>
        </w:numPr>
        <w:shd w:val="clear" w:color="auto" w:fill="FFFFFF"/>
        <w:spacing w:after="0" w:line="240" w:lineRule="auto"/>
        <w:ind w:left="0" w:firstLine="900"/>
        <w:jc w:val="both"/>
        <w:rPr>
          <w:rFonts w:ascii="Calibri" w:eastAsia="Times New Roman" w:hAnsi="Calibri" w:cs="Arial"/>
          <w:color w:val="000000"/>
          <w:sz w:val="20"/>
          <w:szCs w:val="20"/>
        </w:rPr>
      </w:pPr>
      <w:r w:rsidRPr="0060419E">
        <w:rPr>
          <w:rFonts w:ascii="Times New Roman" w:eastAsia="Times New Roman" w:hAnsi="Times New Roman" w:cs="Times New Roman"/>
          <w:color w:val="000000"/>
          <w:sz w:val="24"/>
          <w:szCs w:val="24"/>
        </w:rPr>
        <w:t>Команды выстраиваются в колонны перед линией старта на одной стороне площадки. На расстоянии 9 м перед ними (в кругах) лежит по волейбольному мячу. Игроки рассчитываются по порядку. Учитель вызывает любой номер, и игрок, чей номер был назван, устремляется к мячу. Берёт его в руки, выполняет передачу партнёру, стоящему во главе колонны, и получает от него обратный пас. Команда, игрок которой быстрее выполнил две передачи, получает 1 очко. Затем вызываются (в любой последовательности) остальные игроки команды. Выигрывает команда, набравшая наибольшее количество очков.</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9.Эстафета с передачей баскетбольного мяча</w:t>
      </w:r>
      <w:r w:rsidRPr="0060419E">
        <w:rPr>
          <w:rFonts w:ascii="Times New Roman" w:eastAsia="Times New Roman" w:hAnsi="Times New Roman" w:cs="Times New Roman"/>
          <w:b/>
          <w:bCs/>
          <w:color w:val="000000"/>
          <w:sz w:val="24"/>
          <w:szCs w:val="24"/>
        </w:rPr>
        <w:t>.</w:t>
      </w:r>
      <w:r w:rsidRPr="0060419E">
        <w:rPr>
          <w:rFonts w:ascii="Times New Roman" w:eastAsia="Times New Roman" w:hAnsi="Times New Roman" w:cs="Times New Roman"/>
          <w:color w:val="000000"/>
          <w:sz w:val="24"/>
          <w:szCs w:val="24"/>
        </w:rPr>
        <w:t> Две - три команды с равным количеством игроков располагаются во встречных колоннах на расстоянии 7—8 м</w:t>
      </w:r>
      <w:proofErr w:type="gramStart"/>
      <w:r w:rsidRPr="0060419E">
        <w:rPr>
          <w:rFonts w:ascii="Times New Roman" w:eastAsia="Times New Roman" w:hAnsi="Times New Roman" w:cs="Times New Roman"/>
          <w:color w:val="000000"/>
          <w:sz w:val="24"/>
          <w:szCs w:val="24"/>
        </w:rPr>
        <w:t xml:space="preserve">  П</w:t>
      </w:r>
      <w:proofErr w:type="gramEnd"/>
      <w:r w:rsidRPr="0060419E">
        <w:rPr>
          <w:rFonts w:ascii="Times New Roman" w:eastAsia="Times New Roman" w:hAnsi="Times New Roman" w:cs="Times New Roman"/>
          <w:color w:val="000000"/>
          <w:sz w:val="24"/>
          <w:szCs w:val="24"/>
        </w:rPr>
        <w:t>о сигналу первые игроки колонн ударяют баскетбольным мячом об пол, а сами перемещаются в конец встречных колонн. Первые игроки встречных колонн выбегают вперёд, принимают отскочивший от пола мяч, передают его двумя руками сверху (или снизу) в обратном направлении на второго игрока и перемещаются в конец противоположной колонны, второй также ударяет мячом об пол, а затем перемещается в конец встречной колонны и т. д. Игра проводится на время. Побеждает команда, допустившая меньшее количество ошибок.</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i/>
          <w:iCs/>
          <w:color w:val="000000"/>
          <w:sz w:val="24"/>
          <w:szCs w:val="24"/>
        </w:rPr>
        <w:lastRenderedPageBreak/>
        <w:t>10.</w:t>
      </w:r>
      <w:r w:rsidRPr="0060419E">
        <w:rPr>
          <w:rFonts w:ascii="Times New Roman" w:eastAsia="Times New Roman" w:hAnsi="Times New Roman" w:cs="Times New Roman"/>
          <w:b/>
          <w:bCs/>
          <w:i/>
          <w:iCs/>
          <w:color w:val="000000"/>
          <w:sz w:val="24"/>
          <w:szCs w:val="24"/>
        </w:rPr>
        <w:t> Эстафета «Передал — садись».</w:t>
      </w:r>
      <w:r w:rsidRPr="0060419E">
        <w:rPr>
          <w:rFonts w:ascii="Times New Roman" w:eastAsia="Times New Roman" w:hAnsi="Times New Roman" w:cs="Times New Roman"/>
          <w:i/>
          <w:iCs/>
          <w:color w:val="000000"/>
          <w:sz w:val="24"/>
          <w:szCs w:val="24"/>
        </w:rPr>
        <w:t> </w:t>
      </w:r>
      <w:r w:rsidRPr="0060419E">
        <w:rPr>
          <w:rFonts w:ascii="Times New Roman" w:eastAsia="Times New Roman" w:hAnsi="Times New Roman" w:cs="Times New Roman"/>
          <w:color w:val="000000"/>
          <w:sz w:val="24"/>
          <w:szCs w:val="24"/>
        </w:rPr>
        <w:t>Две колонны на расстоянии 3—4 м одна от другой, расстояние между игрока ми — длина рук, положенных на плечи. Перед колоннами на расстоянии 5—6 м — круги, в которые встают с баскетбольными мячами капитаны команд. По сигналу игроки в кругах передают мяч первым игрокам в колоннах, те возвращают мяч обратно и сразу принимают упор присев. Далее такие же действия совершает второй, третий игрок и т. д. Когда последний в команде игрок отдаёт капитану мяч, тот поднимает его вверх и вся команда быстро встаёт. Побеждает команда, закончившая передачи раньше других.</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11. Игра «</w:t>
      </w:r>
      <w:proofErr w:type="spellStart"/>
      <w:r w:rsidRPr="0060419E">
        <w:rPr>
          <w:rFonts w:ascii="Times New Roman" w:eastAsia="Times New Roman" w:hAnsi="Times New Roman" w:cs="Times New Roman"/>
          <w:b/>
          <w:bCs/>
          <w:i/>
          <w:iCs/>
          <w:color w:val="000000"/>
          <w:sz w:val="24"/>
          <w:szCs w:val="24"/>
        </w:rPr>
        <w:t>Выбивалы</w:t>
      </w:r>
      <w:proofErr w:type="spellEnd"/>
      <w:r w:rsidRPr="0060419E">
        <w:rPr>
          <w:rFonts w:ascii="Times New Roman" w:eastAsia="Times New Roman" w:hAnsi="Times New Roman" w:cs="Times New Roman"/>
          <w:b/>
          <w:bCs/>
          <w:i/>
          <w:iCs/>
          <w:color w:val="000000"/>
          <w:sz w:val="24"/>
          <w:szCs w:val="24"/>
        </w:rPr>
        <w:t>»</w:t>
      </w:r>
      <w:r w:rsidRPr="0060419E">
        <w:rPr>
          <w:rFonts w:ascii="Times New Roman" w:eastAsia="Times New Roman" w:hAnsi="Times New Roman" w:cs="Times New Roman"/>
          <w:color w:val="000000"/>
          <w:sz w:val="24"/>
          <w:szCs w:val="24"/>
        </w:rPr>
        <w:t> Цель: перемещение по площадке и выбор места.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xml:space="preserve">Инвентарь и оборудование: волейбольный мяч. Подготовка: группа делится на 3 </w:t>
      </w:r>
      <w:proofErr w:type="gramStart"/>
      <w:r w:rsidRPr="0060419E">
        <w:rPr>
          <w:rFonts w:ascii="Times New Roman" w:eastAsia="Times New Roman" w:hAnsi="Times New Roman" w:cs="Times New Roman"/>
          <w:color w:val="000000"/>
          <w:sz w:val="24"/>
          <w:szCs w:val="24"/>
        </w:rPr>
        <w:t>равных</w:t>
      </w:r>
      <w:proofErr w:type="gramEnd"/>
      <w:r w:rsidRPr="0060419E">
        <w:rPr>
          <w:rFonts w:ascii="Times New Roman" w:eastAsia="Times New Roman" w:hAnsi="Times New Roman" w:cs="Times New Roman"/>
          <w:color w:val="000000"/>
          <w:sz w:val="24"/>
          <w:szCs w:val="24"/>
        </w:rPr>
        <w:t xml:space="preserve"> команды. Первая группа на одной стороне зала, вторая на другой стороне зала, и третья группа в середине зала. Дается время 3 мин. Описание игры: за данное время выбить мячом как можно больше игроков. Правила игры: игрок, которого </w:t>
      </w:r>
      <w:proofErr w:type="gramStart"/>
      <w:r w:rsidRPr="0060419E">
        <w:rPr>
          <w:rFonts w:ascii="Times New Roman" w:eastAsia="Times New Roman" w:hAnsi="Times New Roman" w:cs="Times New Roman"/>
          <w:color w:val="000000"/>
          <w:sz w:val="24"/>
          <w:szCs w:val="24"/>
        </w:rPr>
        <w:t>коснулся мяч</w:t>
      </w:r>
      <w:proofErr w:type="gramEnd"/>
      <w:r w:rsidRPr="0060419E">
        <w:rPr>
          <w:rFonts w:ascii="Times New Roman" w:eastAsia="Times New Roman" w:hAnsi="Times New Roman" w:cs="Times New Roman"/>
          <w:color w:val="000000"/>
          <w:sz w:val="24"/>
          <w:szCs w:val="24"/>
        </w:rPr>
        <w:t>, выходит из игры.</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12.Эстафета «Забрось мяч в кольцо»</w:t>
      </w:r>
      <w:r w:rsidRPr="0060419E">
        <w:rPr>
          <w:rFonts w:ascii="Times New Roman" w:eastAsia="Times New Roman" w:hAnsi="Times New Roman" w:cs="Times New Roman"/>
          <w:color w:val="000000"/>
          <w:sz w:val="24"/>
          <w:szCs w:val="24"/>
        </w:rPr>
        <w:t>  Цель: совершенствование техники ведения мяча и броска мяча в корзину. Инвентарь и оборудование: баскетбольные мячи. Подготовка: играющие делятся на две команды и выстраиваются в центре зала параллельно, каждая команда лицом к кольцу.</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xml:space="preserve"> Описание игры: по сигналу игроки разных команд добегают каждый к своему кольцу, </w:t>
      </w:r>
      <w:proofErr w:type="gramStart"/>
      <w:r w:rsidRPr="0060419E">
        <w:rPr>
          <w:rFonts w:ascii="Times New Roman" w:eastAsia="Times New Roman" w:hAnsi="Times New Roman" w:cs="Times New Roman"/>
          <w:color w:val="000000"/>
          <w:sz w:val="24"/>
          <w:szCs w:val="24"/>
        </w:rPr>
        <w:t>стараясь забросить мяч в кольцо и возвращаются</w:t>
      </w:r>
      <w:proofErr w:type="gramEnd"/>
      <w:r w:rsidRPr="0060419E">
        <w:rPr>
          <w:rFonts w:ascii="Times New Roman" w:eastAsia="Times New Roman" w:hAnsi="Times New Roman" w:cs="Times New Roman"/>
          <w:color w:val="000000"/>
          <w:sz w:val="24"/>
          <w:szCs w:val="24"/>
        </w:rPr>
        <w:t xml:space="preserve"> в свою команду. Передают мяч следующему игроку, а сами встают в конец колонны.</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Правила игры: играют до тех пор, пока все игроки не выполнят задание. Выигрывает команда, у которой больше попаданий в кольцо.</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13. «Охотники и утки» </w:t>
      </w:r>
      <w:r w:rsidRPr="0060419E">
        <w:rPr>
          <w:rFonts w:ascii="Times New Roman" w:eastAsia="Times New Roman" w:hAnsi="Times New Roman" w:cs="Times New Roman"/>
          <w:color w:val="000000"/>
          <w:sz w:val="24"/>
          <w:szCs w:val="24"/>
        </w:rPr>
        <w:t>Цель: развитие точности движений, ловкости и быстроты реакции. Количество игроков — 10—20. Инвентарь: баскетбольные мячи. Инструкция. Играющие делятся на две команды — «охотников» и «уток». «Охотники» становятся по кругу за чертой, а «утки» произвольно располагаются внутри круга. По сигналу «охотники» стараются запятнать «уток» мячом. Они, бегая и прыгая внутри круга, увертываются от мяча. «Подстреленная утка» выходит из игры. Игра продолжается до тех пор, пока не будут «убиты» все «утки». Затем команды меняются ролями. Выигрывает команда «охотников», которая быстрее запятнала всех «уток».</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xml:space="preserve">Методические указания. Игра большой интенсивности. Необходимо следить за тем, чтобы </w:t>
      </w:r>
      <w:proofErr w:type="gramStart"/>
      <w:r w:rsidRPr="0060419E">
        <w:rPr>
          <w:rFonts w:ascii="Times New Roman" w:eastAsia="Times New Roman" w:hAnsi="Times New Roman" w:cs="Times New Roman"/>
          <w:color w:val="000000"/>
          <w:sz w:val="24"/>
          <w:szCs w:val="24"/>
        </w:rPr>
        <w:t>играющие</w:t>
      </w:r>
      <w:proofErr w:type="gramEnd"/>
      <w:r w:rsidRPr="0060419E">
        <w:rPr>
          <w:rFonts w:ascii="Times New Roman" w:eastAsia="Times New Roman" w:hAnsi="Times New Roman" w:cs="Times New Roman"/>
          <w:color w:val="000000"/>
          <w:sz w:val="24"/>
          <w:szCs w:val="24"/>
        </w:rPr>
        <w:t xml:space="preserve"> не переутомились.</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14. «Живая корзина»</w:t>
      </w:r>
      <w:r w:rsidRPr="0060419E">
        <w:rPr>
          <w:rFonts w:ascii="Times New Roman" w:eastAsia="Times New Roman" w:hAnsi="Times New Roman" w:cs="Times New Roman"/>
          <w:color w:val="000000"/>
          <w:sz w:val="24"/>
          <w:szCs w:val="24"/>
        </w:rPr>
        <w:t> Цель: развитие точности и улучшение координации движений. Количество игроков — 5—6. Инвентарь: баскетбольные мячи, табуретка. Инструкция. Если нет баскетбольных щитов, то игра может проходить по упрощенным правилам. Площадка размечается условно, вместо щита и баскетбольной корзины на возвышении (табуретке) стоит игрок. Его задача заключается в том, чтобы, не сходя с места, поймать брошенный ему мяч. Игра ведется по упрощенным правилам баскетбола (без аутов). Продолжительность игры — два тайма по 5 минут.</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15.  "Часовые и разведчики"</w:t>
      </w:r>
      <w:r w:rsidRPr="0060419E">
        <w:rPr>
          <w:rFonts w:ascii="Times New Roman" w:eastAsia="Times New Roman" w:hAnsi="Times New Roman" w:cs="Times New Roman"/>
          <w:color w:val="000000"/>
          <w:sz w:val="24"/>
          <w:szCs w:val="24"/>
        </w:rPr>
        <w:t>  Подготовка. Играющие делятся на две команды - "разведчиков" и "часовых" - и выстраиваются вдоль двух противоположный сторон площадки на расстоянии 18-20 м одна от другой. В трёх шагах перед шеренгами проводится линия, а в середине в очерченный кружок кладётся волейбольный мяч.</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xml:space="preserve">Содержание игры. Игроки в командах рассчитываются по порядку номеров. Задача команды "разведчиков" - унести мяч за свою линию, задача игроков другой команды - воспрепятствовать этому. Учитель громко называет номер, и игроки, стоящие напротив (имеющие этот номер), подбегают к мячу. </w:t>
      </w:r>
      <w:proofErr w:type="gramStart"/>
      <w:r w:rsidRPr="0060419E">
        <w:rPr>
          <w:rFonts w:ascii="Times New Roman" w:eastAsia="Times New Roman" w:hAnsi="Times New Roman" w:cs="Times New Roman"/>
          <w:color w:val="000000"/>
          <w:sz w:val="24"/>
          <w:szCs w:val="24"/>
        </w:rPr>
        <w:t>Если "часовой" зазевался, "разведчик" хватает мяч и убегает с ним в свой дом, а "часовой" идёт в плен, становится за спиной "разведчика".</w:t>
      </w:r>
      <w:proofErr w:type="gramEnd"/>
      <w:r w:rsidRPr="0060419E">
        <w:rPr>
          <w:rFonts w:ascii="Times New Roman" w:eastAsia="Times New Roman" w:hAnsi="Times New Roman" w:cs="Times New Roman"/>
          <w:color w:val="000000"/>
          <w:sz w:val="24"/>
          <w:szCs w:val="24"/>
        </w:rPr>
        <w:t xml:space="preserve"> </w:t>
      </w:r>
      <w:proofErr w:type="gramStart"/>
      <w:r w:rsidRPr="0060419E">
        <w:rPr>
          <w:rFonts w:ascii="Times New Roman" w:eastAsia="Times New Roman" w:hAnsi="Times New Roman" w:cs="Times New Roman"/>
          <w:color w:val="000000"/>
          <w:sz w:val="24"/>
          <w:szCs w:val="24"/>
        </w:rPr>
        <w:t xml:space="preserve">Если же оба игрока одновременно выбегают на середину, то задача "разведчика" заключается в том, чтобы, выполнив ряд отвлекающих упражнений (движения руками, прыжки на месте и с поворотом, выпады и т.п.), отвлечь внимание </w:t>
      </w:r>
      <w:r w:rsidRPr="0060419E">
        <w:rPr>
          <w:rFonts w:ascii="Times New Roman" w:eastAsia="Times New Roman" w:hAnsi="Times New Roman" w:cs="Times New Roman"/>
          <w:color w:val="000000"/>
          <w:sz w:val="24"/>
          <w:szCs w:val="24"/>
        </w:rPr>
        <w:lastRenderedPageBreak/>
        <w:t>"часового" (он повторяет вслед за "разведчиком" эти движения) и унести мяч.</w:t>
      </w:r>
      <w:proofErr w:type="gramEnd"/>
      <w:r w:rsidRPr="0060419E">
        <w:rPr>
          <w:rFonts w:ascii="Times New Roman" w:eastAsia="Times New Roman" w:hAnsi="Times New Roman" w:cs="Times New Roman"/>
          <w:color w:val="000000"/>
          <w:sz w:val="24"/>
          <w:szCs w:val="24"/>
        </w:rPr>
        <w:t xml:space="preserve"> Если "разведчик" схватил мяч, но "часовой" настиг его и осалил рукой, пленным становится "разведчик", в противном случае он выигрывает поединок. Игра продолжается до тех пор, пока все номера не примут участия в игре. Пленные подсчитываются и отпускаются в свои команды. Игра повторяется, игроки при этом меняются ролями. Побеждает та команда, которая сумела взять больше пленников.</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Правила игры: 1. "Часовой" обязан повторить все движения "разведчика", иначе он проигрывает. 2. Преследовать убегающего игрока можно только до черты его дома. 3. Игрок, уронивший мяч, считается пойманным. 4. Каждый раз мяч ставит на место "разведчик".</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16.«Играй, играй мяч не теряй».</w:t>
      </w:r>
      <w:r w:rsidRPr="0060419E">
        <w:rPr>
          <w:rFonts w:ascii="Times New Roman" w:eastAsia="Times New Roman" w:hAnsi="Times New Roman" w:cs="Times New Roman"/>
          <w:color w:val="000000"/>
          <w:sz w:val="24"/>
          <w:szCs w:val="24"/>
        </w:rPr>
        <w:t> Задачи. Учить детей слушать сигнал, дать им почувствовать физические качества мяча, формировать умения управлять мячом и играть с ним не мешая товарищу, находить свободное место на площадке.</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xml:space="preserve">Описание игры. Все дети </w:t>
      </w:r>
      <w:proofErr w:type="gramStart"/>
      <w:r w:rsidRPr="0060419E">
        <w:rPr>
          <w:rFonts w:ascii="Times New Roman" w:eastAsia="Times New Roman" w:hAnsi="Times New Roman" w:cs="Times New Roman"/>
          <w:color w:val="000000"/>
          <w:sz w:val="24"/>
          <w:szCs w:val="24"/>
        </w:rPr>
        <w:t>располагаются на площадке  и каждый играет</w:t>
      </w:r>
      <w:proofErr w:type="gramEnd"/>
      <w:r w:rsidRPr="0060419E">
        <w:rPr>
          <w:rFonts w:ascii="Times New Roman" w:eastAsia="Times New Roman" w:hAnsi="Times New Roman" w:cs="Times New Roman"/>
          <w:color w:val="000000"/>
          <w:sz w:val="24"/>
          <w:szCs w:val="24"/>
        </w:rPr>
        <w:t xml:space="preserve"> с мячом по своему усмотрению. После сигнала воспитателя все должны как можно быстрее поднять мяч вверх. </w:t>
      </w:r>
      <w:proofErr w:type="gramStart"/>
      <w:r w:rsidRPr="0060419E">
        <w:rPr>
          <w:rFonts w:ascii="Times New Roman" w:eastAsia="Times New Roman" w:hAnsi="Times New Roman" w:cs="Times New Roman"/>
          <w:color w:val="000000"/>
          <w:sz w:val="24"/>
          <w:szCs w:val="24"/>
        </w:rPr>
        <w:t>Опоздавшие</w:t>
      </w:r>
      <w:proofErr w:type="gramEnd"/>
      <w:r w:rsidRPr="0060419E">
        <w:rPr>
          <w:rFonts w:ascii="Times New Roman" w:eastAsia="Times New Roman" w:hAnsi="Times New Roman" w:cs="Times New Roman"/>
          <w:color w:val="000000"/>
          <w:sz w:val="24"/>
          <w:szCs w:val="24"/>
        </w:rPr>
        <w:t xml:space="preserve"> получают штрафное очко. Игра повторяется.</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Варианты. После сигнала воспитателя все игроки должны правильно держать мяч или принять стойку баскетболиста.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Методические указания. Перед игрой воспитатель называет движение с мячом, которые дети могут выполнять.</w:t>
      </w:r>
    </w:p>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Игры с передачей, ловлей мяча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17. «10 передач».</w:t>
      </w:r>
      <w:r w:rsidRPr="0060419E">
        <w:rPr>
          <w:rFonts w:ascii="Times New Roman" w:eastAsia="Times New Roman" w:hAnsi="Times New Roman" w:cs="Times New Roman"/>
          <w:color w:val="000000"/>
          <w:sz w:val="24"/>
          <w:szCs w:val="24"/>
        </w:rPr>
        <w:t> Задачи. Учить детей передавать-ловить мяч, развивать умения согласовывать действия с товарищами, воспитывать стремление помочь товарищу правильно выполнять движения.</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Описание игры. Дети становятся парами на расстоянии 1,5-2 метра друг от друга. У каждой пары мяч. По сигналу дети начинают передавать мяч друг другу заданным способом, стараясь не уронить его на землю. Побеждает пара, быстрее сделавшая 10 передач без падения мяча.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Методические указания. Обращать внимание детей на то, что мяч необходимо ловить, не касаясь им груди, а бросать его партнеру на уровне груди.</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18. «Обгони мяч».</w:t>
      </w:r>
      <w:r w:rsidRPr="0060419E">
        <w:rPr>
          <w:rFonts w:ascii="Times New Roman" w:eastAsia="Times New Roman" w:hAnsi="Times New Roman" w:cs="Times New Roman"/>
          <w:color w:val="000000"/>
          <w:sz w:val="24"/>
          <w:szCs w:val="24"/>
        </w:rPr>
        <w:t> Задачи. Учить передавать, ловить мяч, воспитывать ответственность перед командой.</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xml:space="preserve">Описание игры. Играют 2 или 4 команды. Игроки каждой команды становятся по кругу и выбирают водящих, которые имеют мяч. После сигнала воспитателя водящие отдают мяч игроку, стоящему справа от них, а сами бегут влево, обегают круг и становятся на свое место. </w:t>
      </w:r>
      <w:proofErr w:type="gramStart"/>
      <w:r w:rsidRPr="0060419E">
        <w:rPr>
          <w:rFonts w:ascii="Times New Roman" w:eastAsia="Times New Roman" w:hAnsi="Times New Roman" w:cs="Times New Roman"/>
          <w:color w:val="000000"/>
          <w:sz w:val="24"/>
          <w:szCs w:val="24"/>
        </w:rPr>
        <w:t>Получившие</w:t>
      </w:r>
      <w:proofErr w:type="gramEnd"/>
      <w:r w:rsidRPr="0060419E">
        <w:rPr>
          <w:rFonts w:ascii="Times New Roman" w:eastAsia="Times New Roman" w:hAnsi="Times New Roman" w:cs="Times New Roman"/>
          <w:color w:val="000000"/>
          <w:sz w:val="24"/>
          <w:szCs w:val="24"/>
        </w:rPr>
        <w:t xml:space="preserve"> мяч передают следующим справа и т. д. Когда первый возвращается на свое место, бежит следующий игрок. Игра продолжается до тех пор, пока все не обегут круг, а мяч не возвратится к водящему. Выигрывает команда, быстрее закончившая игру.</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19. «За мячом».</w:t>
      </w:r>
      <w:r w:rsidRPr="0060419E">
        <w:rPr>
          <w:rFonts w:ascii="Times New Roman" w:eastAsia="Times New Roman" w:hAnsi="Times New Roman" w:cs="Times New Roman"/>
          <w:color w:val="000000"/>
          <w:sz w:val="24"/>
          <w:szCs w:val="24"/>
        </w:rPr>
        <w:t> Задачи. Учить передавать, ловить мяч двумя руками от груди, развивать умения ориентироваться на площадке, воспитывать ответственность перед командой.</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xml:space="preserve">Описание игры. Дети делятся на несколько команд. Каждая команда делится на  две колонны, которые становятся одна против другой на расстоянии 2-3 метра. У водящего мяч. После сигнала водящий передает мяч </w:t>
      </w:r>
      <w:proofErr w:type="gramStart"/>
      <w:r w:rsidRPr="0060419E">
        <w:rPr>
          <w:rFonts w:ascii="Times New Roman" w:eastAsia="Times New Roman" w:hAnsi="Times New Roman" w:cs="Times New Roman"/>
          <w:color w:val="000000"/>
          <w:sz w:val="24"/>
          <w:szCs w:val="24"/>
        </w:rPr>
        <w:t>против</w:t>
      </w:r>
      <w:proofErr w:type="gramEnd"/>
      <w:r w:rsidRPr="0060419E">
        <w:rPr>
          <w:rFonts w:ascii="Times New Roman" w:eastAsia="Times New Roman" w:hAnsi="Times New Roman" w:cs="Times New Roman"/>
          <w:color w:val="000000"/>
          <w:sz w:val="24"/>
          <w:szCs w:val="24"/>
        </w:rPr>
        <w:t xml:space="preserve"> </w:t>
      </w:r>
      <w:proofErr w:type="gramStart"/>
      <w:r w:rsidRPr="0060419E">
        <w:rPr>
          <w:rFonts w:ascii="Times New Roman" w:eastAsia="Times New Roman" w:hAnsi="Times New Roman" w:cs="Times New Roman"/>
          <w:color w:val="000000"/>
          <w:sz w:val="24"/>
          <w:szCs w:val="24"/>
        </w:rPr>
        <w:t>стоящему</w:t>
      </w:r>
      <w:proofErr w:type="gramEnd"/>
      <w:r w:rsidRPr="0060419E">
        <w:rPr>
          <w:rFonts w:ascii="Times New Roman" w:eastAsia="Times New Roman" w:hAnsi="Times New Roman" w:cs="Times New Roman"/>
          <w:color w:val="000000"/>
          <w:sz w:val="24"/>
          <w:szCs w:val="24"/>
        </w:rPr>
        <w:t xml:space="preserve"> в колонне ребенку по команде, а сам бежит в конец противоположной колонны, т. е. за мечом. Поймавший тоже передает мяч </w:t>
      </w:r>
      <w:proofErr w:type="gramStart"/>
      <w:r w:rsidRPr="0060419E">
        <w:rPr>
          <w:rFonts w:ascii="Times New Roman" w:eastAsia="Times New Roman" w:hAnsi="Times New Roman" w:cs="Times New Roman"/>
          <w:color w:val="000000"/>
          <w:sz w:val="24"/>
          <w:szCs w:val="24"/>
        </w:rPr>
        <w:t>на против</w:t>
      </w:r>
      <w:proofErr w:type="gramEnd"/>
      <w:r w:rsidRPr="0060419E">
        <w:rPr>
          <w:rFonts w:ascii="Times New Roman" w:eastAsia="Times New Roman" w:hAnsi="Times New Roman" w:cs="Times New Roman"/>
          <w:color w:val="000000"/>
          <w:sz w:val="24"/>
          <w:szCs w:val="24"/>
        </w:rPr>
        <w:t xml:space="preserve"> стоящему и отправляется за мячом. Игра продолжается пока все игроки не </w:t>
      </w:r>
      <w:proofErr w:type="gramStart"/>
      <w:r w:rsidRPr="0060419E">
        <w:rPr>
          <w:rFonts w:ascii="Times New Roman" w:eastAsia="Times New Roman" w:hAnsi="Times New Roman" w:cs="Times New Roman"/>
          <w:color w:val="000000"/>
          <w:sz w:val="24"/>
          <w:szCs w:val="24"/>
        </w:rPr>
        <w:t>вернутся</w:t>
      </w:r>
      <w:proofErr w:type="gramEnd"/>
      <w:r w:rsidRPr="0060419E">
        <w:rPr>
          <w:rFonts w:ascii="Times New Roman" w:eastAsia="Times New Roman" w:hAnsi="Times New Roman" w:cs="Times New Roman"/>
          <w:color w:val="000000"/>
          <w:sz w:val="24"/>
          <w:szCs w:val="24"/>
        </w:rPr>
        <w:t xml:space="preserve"> на свои места, а мячи не окажутся у водящих.</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Методические указания. Дети быстрее поймут, куда бежать после передачи мяча, если им объяснить, что они должны передвигать вслед за мячом, по тому направлению, куда они бросали мяч.</w:t>
      </w:r>
    </w:p>
    <w:p w:rsidR="0060419E" w:rsidRPr="0060419E" w:rsidRDefault="0060419E" w:rsidP="0060419E">
      <w:pPr>
        <w:shd w:val="clear" w:color="auto" w:fill="FFFFFF"/>
        <w:spacing w:after="0" w:line="240" w:lineRule="auto"/>
        <w:jc w:val="center"/>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Игры для обучения ведению мяча.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lastRenderedPageBreak/>
        <w:t>20. «Ловец с мячом».</w:t>
      </w:r>
      <w:r w:rsidRPr="0060419E">
        <w:rPr>
          <w:rFonts w:ascii="Times New Roman" w:eastAsia="Times New Roman" w:hAnsi="Times New Roman" w:cs="Times New Roman"/>
          <w:color w:val="000000"/>
          <w:sz w:val="24"/>
          <w:szCs w:val="24"/>
        </w:rPr>
        <w:t> Задачи. Учить детей вести мяч в правильной стойке правой и левой рукой бегом, меняя направление и скорость передвижения, воспитывать честность и справедливость.</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xml:space="preserve">Описание игры. Дети с мячами свободно передвигаются по площадке, один из них водящий. Его цель, ведя мяч, задеть рукой кого-либо. Если ему это удается, то </w:t>
      </w:r>
      <w:proofErr w:type="gramStart"/>
      <w:r w:rsidRPr="0060419E">
        <w:rPr>
          <w:rFonts w:ascii="Times New Roman" w:eastAsia="Times New Roman" w:hAnsi="Times New Roman" w:cs="Times New Roman"/>
          <w:color w:val="000000"/>
          <w:sz w:val="24"/>
          <w:szCs w:val="24"/>
        </w:rPr>
        <w:t>тот</w:t>
      </w:r>
      <w:proofErr w:type="gramEnd"/>
      <w:r w:rsidRPr="0060419E">
        <w:rPr>
          <w:rFonts w:ascii="Times New Roman" w:eastAsia="Times New Roman" w:hAnsi="Times New Roman" w:cs="Times New Roman"/>
          <w:color w:val="000000"/>
          <w:sz w:val="24"/>
          <w:szCs w:val="24"/>
        </w:rPr>
        <w:t xml:space="preserve"> кого он задел становится водящим, а водящий игроком.</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Методические указания. Вначале роль водящего выполняет воспитатель, а в дальнейшем – ребенок, свободно управляющий мячом.</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 Игры с бросками мяча в корзину.</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21. «Пять бросков».</w:t>
      </w:r>
      <w:r w:rsidRPr="0060419E">
        <w:rPr>
          <w:rFonts w:ascii="Times New Roman" w:eastAsia="Times New Roman" w:hAnsi="Times New Roman" w:cs="Times New Roman"/>
          <w:color w:val="000000"/>
          <w:sz w:val="24"/>
          <w:szCs w:val="24"/>
        </w:rPr>
        <w:t> Задачи. Учить детей бросать мяч в корзину, развивать меткость, точность движений, воспитывать честность и справедливость.</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Описание игры. Дети располагаются на расстоянии 1,5-2 метра от корзины. По сигналу воспитателя все дети бросают мячи в корзину. Побеждает тот, кто быстрее попадет 5 раз в корзину, указанным способом. Игры с ловлей, передачей  и ведением мяча.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b/>
          <w:bCs/>
          <w:i/>
          <w:iCs/>
          <w:color w:val="000000"/>
          <w:sz w:val="24"/>
          <w:szCs w:val="24"/>
        </w:rPr>
        <w:t>22. «Мяч капитану».</w:t>
      </w:r>
      <w:r w:rsidRPr="0060419E">
        <w:rPr>
          <w:rFonts w:ascii="Times New Roman" w:eastAsia="Times New Roman" w:hAnsi="Times New Roman" w:cs="Times New Roman"/>
          <w:color w:val="000000"/>
          <w:sz w:val="24"/>
          <w:szCs w:val="24"/>
        </w:rPr>
        <w:t> Задачи. Учить применять в игре разнообразные движения с мячом, согласовывать свои действия с действиями партнера.</w:t>
      </w:r>
    </w:p>
    <w:p w:rsidR="0060419E" w:rsidRPr="0060419E" w:rsidRDefault="0060419E" w:rsidP="0060419E">
      <w:pPr>
        <w:shd w:val="clear" w:color="auto" w:fill="FFFFFF"/>
        <w:spacing w:after="0" w:line="240" w:lineRule="auto"/>
        <w:jc w:val="both"/>
        <w:rPr>
          <w:rFonts w:ascii="Calibri" w:eastAsia="Times New Roman" w:hAnsi="Calibri" w:cs="Times New Roman"/>
          <w:color w:val="000000"/>
          <w:sz w:val="20"/>
          <w:szCs w:val="20"/>
        </w:rPr>
      </w:pPr>
      <w:r w:rsidRPr="0060419E">
        <w:rPr>
          <w:rFonts w:ascii="Times New Roman" w:eastAsia="Times New Roman" w:hAnsi="Times New Roman" w:cs="Times New Roman"/>
          <w:color w:val="000000"/>
          <w:sz w:val="24"/>
          <w:szCs w:val="24"/>
        </w:rPr>
        <w:t>Описание игры. Дети делятся на две команды. В каждой команде выбирается капитан, который становится в кружок, нарисованный в конце чужой площадке. Дети бросают мяч своему капитану, а противники стараются перехватить мяч и передать его своему капитану. Методические указания. Мяч можно вести, передавать товарищу по игре, нельзя бежать с ним.</w:t>
      </w:r>
    </w:p>
    <w:p w:rsidR="0060419E" w:rsidRDefault="0060419E"/>
    <w:sectPr w:rsidR="0060419E" w:rsidSect="008C18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437"/>
    <w:multiLevelType w:val="multilevel"/>
    <w:tmpl w:val="A6B6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22CE5"/>
    <w:multiLevelType w:val="multilevel"/>
    <w:tmpl w:val="F086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C6B7A"/>
    <w:multiLevelType w:val="multilevel"/>
    <w:tmpl w:val="00BE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F47EFD"/>
    <w:multiLevelType w:val="multilevel"/>
    <w:tmpl w:val="138A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276CB9"/>
    <w:multiLevelType w:val="multilevel"/>
    <w:tmpl w:val="6C46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B33CA1"/>
    <w:multiLevelType w:val="multilevel"/>
    <w:tmpl w:val="4844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B80330"/>
    <w:multiLevelType w:val="multilevel"/>
    <w:tmpl w:val="FCF0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D8506E"/>
    <w:multiLevelType w:val="multilevel"/>
    <w:tmpl w:val="C066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E1117D"/>
    <w:multiLevelType w:val="multilevel"/>
    <w:tmpl w:val="4D90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64332B"/>
    <w:multiLevelType w:val="multilevel"/>
    <w:tmpl w:val="66506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85090A"/>
    <w:multiLevelType w:val="multilevel"/>
    <w:tmpl w:val="CE64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344050"/>
    <w:multiLevelType w:val="multilevel"/>
    <w:tmpl w:val="E474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975E17"/>
    <w:multiLevelType w:val="multilevel"/>
    <w:tmpl w:val="A0A2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001218"/>
    <w:multiLevelType w:val="multilevel"/>
    <w:tmpl w:val="B8B8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553350"/>
    <w:multiLevelType w:val="multilevel"/>
    <w:tmpl w:val="9574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236F5F"/>
    <w:multiLevelType w:val="multilevel"/>
    <w:tmpl w:val="DC64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246230"/>
    <w:multiLevelType w:val="multilevel"/>
    <w:tmpl w:val="18EA0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
  </w:num>
  <w:num w:numId="3">
    <w:abstractNumId w:val="9"/>
  </w:num>
  <w:num w:numId="4">
    <w:abstractNumId w:val="11"/>
  </w:num>
  <w:num w:numId="5">
    <w:abstractNumId w:val="7"/>
  </w:num>
  <w:num w:numId="6">
    <w:abstractNumId w:val="6"/>
  </w:num>
  <w:num w:numId="7">
    <w:abstractNumId w:val="10"/>
  </w:num>
  <w:num w:numId="8">
    <w:abstractNumId w:val="5"/>
  </w:num>
  <w:num w:numId="9">
    <w:abstractNumId w:val="2"/>
  </w:num>
  <w:num w:numId="10">
    <w:abstractNumId w:val="8"/>
  </w:num>
  <w:num w:numId="11">
    <w:abstractNumId w:val="14"/>
  </w:num>
  <w:num w:numId="12">
    <w:abstractNumId w:val="0"/>
  </w:num>
  <w:num w:numId="13">
    <w:abstractNumId w:val="12"/>
  </w:num>
  <w:num w:numId="14">
    <w:abstractNumId w:val="3"/>
  </w:num>
  <w:num w:numId="15">
    <w:abstractNumId w:val="13"/>
  </w:num>
  <w:num w:numId="16">
    <w:abstractNumId w:val="4"/>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0419E"/>
    <w:rsid w:val="0031673F"/>
    <w:rsid w:val="00357837"/>
    <w:rsid w:val="004579BF"/>
    <w:rsid w:val="0060419E"/>
    <w:rsid w:val="0062448E"/>
    <w:rsid w:val="006C05F9"/>
    <w:rsid w:val="00826F97"/>
    <w:rsid w:val="0085160C"/>
    <w:rsid w:val="008C184D"/>
    <w:rsid w:val="00993707"/>
    <w:rsid w:val="00CB5759"/>
    <w:rsid w:val="00FF7C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8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2">
    <w:name w:val="c62"/>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0419E"/>
  </w:style>
  <w:style w:type="paragraph" w:customStyle="1" w:styleId="c28">
    <w:name w:val="c28"/>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60419E"/>
  </w:style>
  <w:style w:type="paragraph" w:customStyle="1" w:styleId="c122">
    <w:name w:val="c122"/>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
    <w:name w:val="c69"/>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5">
    <w:name w:val="c105"/>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3">
    <w:name w:val="c93"/>
    <w:basedOn w:val="a0"/>
    <w:rsid w:val="0060419E"/>
  </w:style>
  <w:style w:type="character" w:customStyle="1" w:styleId="apple-converted-space">
    <w:name w:val="apple-converted-space"/>
    <w:basedOn w:val="a0"/>
    <w:rsid w:val="0060419E"/>
  </w:style>
  <w:style w:type="character" w:customStyle="1" w:styleId="c33">
    <w:name w:val="c33"/>
    <w:basedOn w:val="a0"/>
    <w:rsid w:val="0060419E"/>
  </w:style>
  <w:style w:type="character" w:customStyle="1" w:styleId="c123">
    <w:name w:val="c123"/>
    <w:basedOn w:val="a0"/>
    <w:rsid w:val="0060419E"/>
  </w:style>
  <w:style w:type="paragraph" w:customStyle="1" w:styleId="c95">
    <w:name w:val="c95"/>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6">
    <w:name w:val="c76"/>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60419E"/>
  </w:style>
  <w:style w:type="paragraph" w:customStyle="1" w:styleId="c109">
    <w:name w:val="c109"/>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2">
    <w:name w:val="c72"/>
    <w:basedOn w:val="a0"/>
    <w:rsid w:val="0060419E"/>
  </w:style>
  <w:style w:type="paragraph" w:customStyle="1" w:styleId="c99">
    <w:name w:val="c99"/>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5">
    <w:name w:val="c55"/>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4">
    <w:name w:val="c114"/>
    <w:basedOn w:val="a0"/>
    <w:rsid w:val="0060419E"/>
  </w:style>
  <w:style w:type="paragraph" w:customStyle="1" w:styleId="c50">
    <w:name w:val="c50"/>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7">
    <w:name w:val="c97"/>
    <w:basedOn w:val="a0"/>
    <w:rsid w:val="0060419E"/>
  </w:style>
  <w:style w:type="paragraph" w:customStyle="1" w:styleId="c38">
    <w:name w:val="c38"/>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6">
    <w:name w:val="c96"/>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1">
    <w:name w:val="c81"/>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3">
    <w:name w:val="c103"/>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3">
    <w:name w:val="c113"/>
    <w:basedOn w:val="a0"/>
    <w:rsid w:val="0060419E"/>
  </w:style>
  <w:style w:type="paragraph" w:customStyle="1" w:styleId="c87">
    <w:name w:val="c87"/>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2">
    <w:name w:val="c112"/>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4">
    <w:name w:val="c74"/>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2">
    <w:name w:val="c102"/>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4">
    <w:name w:val="c94"/>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0">
    <w:name w:val="c70"/>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60419E"/>
  </w:style>
  <w:style w:type="paragraph" w:customStyle="1" w:styleId="c25">
    <w:name w:val="c25"/>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8">
    <w:name w:val="c78"/>
    <w:basedOn w:val="a"/>
    <w:rsid w:val="0060419E"/>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6244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44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2220932">
      <w:bodyDiv w:val="1"/>
      <w:marLeft w:val="0"/>
      <w:marRight w:val="0"/>
      <w:marTop w:val="0"/>
      <w:marBottom w:val="0"/>
      <w:divBdr>
        <w:top w:val="none" w:sz="0" w:space="0" w:color="auto"/>
        <w:left w:val="none" w:sz="0" w:space="0" w:color="auto"/>
        <w:bottom w:val="none" w:sz="0" w:space="0" w:color="auto"/>
        <w:right w:val="none" w:sz="0" w:space="0" w:color="auto"/>
      </w:divBdr>
    </w:div>
    <w:div w:id="178908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6725</Words>
  <Characters>38333</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ШКОЛА</cp:lastModifiedBy>
  <cp:revision>13</cp:revision>
  <dcterms:created xsi:type="dcterms:W3CDTF">2019-05-27T07:50:00Z</dcterms:created>
  <dcterms:modified xsi:type="dcterms:W3CDTF">2020-01-09T09:07:00Z</dcterms:modified>
</cp:coreProperties>
</file>