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36A" w:rsidRDefault="0002636A">
      <w:pPr>
        <w:ind w:right="-259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6103620" cy="88090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880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36A" w:rsidRDefault="0002636A">
      <w:pPr>
        <w:ind w:right="-259"/>
        <w:jc w:val="center"/>
        <w:rPr>
          <w:rFonts w:eastAsia="Times New Roman"/>
          <w:b/>
          <w:bCs/>
          <w:sz w:val="24"/>
          <w:szCs w:val="24"/>
        </w:rPr>
      </w:pPr>
    </w:p>
    <w:p w:rsidR="0002636A" w:rsidRDefault="0002636A">
      <w:pPr>
        <w:ind w:right="-259"/>
        <w:jc w:val="center"/>
        <w:rPr>
          <w:rFonts w:eastAsia="Times New Roman"/>
          <w:b/>
          <w:bCs/>
          <w:sz w:val="24"/>
          <w:szCs w:val="24"/>
        </w:rPr>
      </w:pPr>
    </w:p>
    <w:p w:rsidR="0002636A" w:rsidRDefault="0002636A">
      <w:pPr>
        <w:ind w:right="-259"/>
        <w:jc w:val="center"/>
        <w:rPr>
          <w:rFonts w:eastAsia="Times New Roman"/>
          <w:b/>
          <w:bCs/>
          <w:sz w:val="24"/>
          <w:szCs w:val="24"/>
        </w:rPr>
      </w:pPr>
    </w:p>
    <w:p w:rsidR="0002636A" w:rsidRDefault="0002636A">
      <w:pPr>
        <w:ind w:right="-259"/>
        <w:jc w:val="center"/>
        <w:rPr>
          <w:rFonts w:eastAsia="Times New Roman"/>
          <w:b/>
          <w:bCs/>
          <w:sz w:val="24"/>
          <w:szCs w:val="24"/>
        </w:rPr>
      </w:pPr>
    </w:p>
    <w:p w:rsidR="0002636A" w:rsidRDefault="0002636A">
      <w:pPr>
        <w:ind w:right="-259"/>
        <w:jc w:val="center"/>
        <w:rPr>
          <w:rFonts w:eastAsia="Times New Roman"/>
          <w:b/>
          <w:bCs/>
          <w:sz w:val="24"/>
          <w:szCs w:val="24"/>
        </w:rPr>
      </w:pPr>
    </w:p>
    <w:p w:rsidR="0002636A" w:rsidRDefault="0002636A">
      <w:pPr>
        <w:ind w:right="-259"/>
        <w:jc w:val="center"/>
        <w:rPr>
          <w:rFonts w:eastAsia="Times New Roman"/>
          <w:b/>
          <w:bCs/>
          <w:sz w:val="24"/>
          <w:szCs w:val="24"/>
        </w:rPr>
      </w:pPr>
    </w:p>
    <w:p w:rsidR="0002636A" w:rsidRDefault="0002636A">
      <w:pPr>
        <w:ind w:right="-259"/>
        <w:jc w:val="center"/>
        <w:rPr>
          <w:rFonts w:eastAsia="Times New Roman"/>
          <w:b/>
          <w:bCs/>
          <w:sz w:val="24"/>
          <w:szCs w:val="24"/>
        </w:rPr>
      </w:pPr>
    </w:p>
    <w:p w:rsidR="00EE0582" w:rsidRDefault="007332AD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Пояснительная записка</w:t>
      </w:r>
    </w:p>
    <w:p w:rsidR="00EE0582" w:rsidRDefault="00EE0582">
      <w:pPr>
        <w:spacing w:line="284" w:lineRule="exact"/>
        <w:rPr>
          <w:sz w:val="20"/>
          <w:szCs w:val="20"/>
        </w:rPr>
      </w:pPr>
    </w:p>
    <w:p w:rsidR="00EE0582" w:rsidRDefault="007332AD">
      <w:pPr>
        <w:spacing w:line="234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 программа по основам безопасности жизнедеятельности для 10-11 классов составлена в соответствии с:</w:t>
      </w:r>
    </w:p>
    <w:p w:rsidR="00EE0582" w:rsidRDefault="00EE0582">
      <w:pPr>
        <w:spacing w:line="14" w:lineRule="exact"/>
        <w:rPr>
          <w:sz w:val="20"/>
          <w:szCs w:val="20"/>
        </w:rPr>
      </w:pPr>
    </w:p>
    <w:p w:rsidR="00EE0582" w:rsidRDefault="007332AD">
      <w:pPr>
        <w:numPr>
          <w:ilvl w:val="1"/>
          <w:numId w:val="1"/>
        </w:numPr>
        <w:tabs>
          <w:tab w:val="left" w:pos="1264"/>
        </w:tabs>
        <w:spacing w:line="237" w:lineRule="auto"/>
        <w:ind w:left="260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федеральным компонентом государственного образовательного стандарта, утвержденного приказом Минобразования России от 05.03.2004 № 1089 и изменениями, внесенными в подраздел «Требования к уровню подготовки выпускников» (приказ Минобрнауки России от 10.11.2011 г. № 2643) для уровня среднего общего образования;</w:t>
      </w:r>
    </w:p>
    <w:p w:rsidR="00EE0582" w:rsidRDefault="00EE0582">
      <w:pPr>
        <w:spacing w:line="14" w:lineRule="exact"/>
        <w:rPr>
          <w:rFonts w:eastAsia="Times New Roman"/>
          <w:sz w:val="24"/>
          <w:szCs w:val="24"/>
        </w:rPr>
      </w:pPr>
    </w:p>
    <w:p w:rsidR="00EE0582" w:rsidRDefault="007332AD">
      <w:pPr>
        <w:numPr>
          <w:ilvl w:val="1"/>
          <w:numId w:val="1"/>
        </w:numPr>
        <w:tabs>
          <w:tab w:val="left" w:pos="1152"/>
        </w:tabs>
        <w:spacing w:line="237" w:lineRule="auto"/>
        <w:ind w:left="260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Приказом от 19 января 2009 г. № 427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№ 1089».</w:t>
      </w:r>
    </w:p>
    <w:p w:rsidR="00EE0582" w:rsidRDefault="00EE0582">
      <w:pPr>
        <w:spacing w:line="1" w:lineRule="exact"/>
        <w:rPr>
          <w:rFonts w:eastAsia="Times New Roman"/>
          <w:sz w:val="24"/>
          <w:szCs w:val="24"/>
        </w:rPr>
      </w:pPr>
    </w:p>
    <w:p w:rsidR="00EE0582" w:rsidRDefault="007332AD">
      <w:pPr>
        <w:ind w:left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учетом:</w:t>
      </w:r>
    </w:p>
    <w:p w:rsidR="00EE0582" w:rsidRDefault="00EE0582">
      <w:pPr>
        <w:spacing w:line="12" w:lineRule="exact"/>
        <w:rPr>
          <w:rFonts w:eastAsia="Times New Roman"/>
          <w:sz w:val="24"/>
          <w:szCs w:val="24"/>
        </w:rPr>
      </w:pPr>
    </w:p>
    <w:p w:rsidR="00EE0582" w:rsidRDefault="007332AD">
      <w:pPr>
        <w:numPr>
          <w:ilvl w:val="0"/>
          <w:numId w:val="1"/>
        </w:numPr>
        <w:tabs>
          <w:tab w:val="left" w:pos="1220"/>
        </w:tabs>
        <w:spacing w:line="237" w:lineRule="auto"/>
        <w:ind w:left="260" w:firstLine="5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Примерной рабочей программы к учебнику «Основы безопасности жизнедеятельности» - учебник для учащихся 10 классов, 11 классов общеобразовательных учреждений / В.Н. Латчук, В.В. Марков, С.К.Миронов, С.Н.Вангородский – М: Дрофа, 2013 г.</w:t>
      </w:r>
    </w:p>
    <w:p w:rsidR="00EE0582" w:rsidRDefault="00EE0582">
      <w:pPr>
        <w:spacing w:line="290" w:lineRule="exact"/>
        <w:rPr>
          <w:sz w:val="20"/>
          <w:szCs w:val="20"/>
        </w:rPr>
      </w:pPr>
    </w:p>
    <w:p w:rsidR="00EE0582" w:rsidRDefault="007332AD">
      <w:pPr>
        <w:spacing w:line="234" w:lineRule="auto"/>
        <w:ind w:left="260" w:firstLine="56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Изучение основ безопасности жизнедеятельности на базовом уровне среднего (полного) общего образования направлено на достижение следующих целей:</w:t>
      </w:r>
    </w:p>
    <w:p w:rsidR="00EE0582" w:rsidRDefault="00EE0582">
      <w:pPr>
        <w:spacing w:line="14" w:lineRule="exact"/>
        <w:rPr>
          <w:sz w:val="20"/>
          <w:szCs w:val="20"/>
        </w:rPr>
      </w:pPr>
    </w:p>
    <w:p w:rsidR="00EE0582" w:rsidRDefault="007332AD">
      <w:pPr>
        <w:numPr>
          <w:ilvl w:val="1"/>
          <w:numId w:val="2"/>
        </w:numPr>
        <w:tabs>
          <w:tab w:val="left" w:pos="1020"/>
        </w:tabs>
        <w:spacing w:line="237" w:lineRule="auto"/>
        <w:ind w:left="260" w:firstLine="5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освоение знаний о безопасном поведении человека в опасных и чрезвычайных ситуациях природного, техногенного и социального характера; здоровье и здоровом образе жизни; государственной системе защиты населения от опасных и чрезвычайных ситуаций; об обязанностях граждан по защите государства;</w:t>
      </w:r>
    </w:p>
    <w:p w:rsidR="00EE0582" w:rsidRDefault="00EE0582">
      <w:pPr>
        <w:spacing w:line="14" w:lineRule="exact"/>
        <w:rPr>
          <w:rFonts w:eastAsia="Times New Roman"/>
          <w:sz w:val="24"/>
          <w:szCs w:val="24"/>
        </w:rPr>
      </w:pPr>
    </w:p>
    <w:p w:rsidR="00EE0582" w:rsidRDefault="007332AD">
      <w:pPr>
        <w:numPr>
          <w:ilvl w:val="1"/>
          <w:numId w:val="2"/>
        </w:numPr>
        <w:tabs>
          <w:tab w:val="left" w:pos="1016"/>
        </w:tabs>
        <w:spacing w:line="234" w:lineRule="auto"/>
        <w:ind w:left="260" w:firstLine="5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ценностного отношения к человеческой жизни и здоровью; чувства уважения к героическому наследию России и ее государственной символике; патриотизма</w:t>
      </w:r>
    </w:p>
    <w:p w:rsidR="00EE0582" w:rsidRDefault="00EE0582">
      <w:pPr>
        <w:spacing w:line="1" w:lineRule="exact"/>
        <w:rPr>
          <w:rFonts w:eastAsia="Times New Roman"/>
          <w:sz w:val="24"/>
          <w:szCs w:val="24"/>
        </w:rPr>
      </w:pPr>
    </w:p>
    <w:p w:rsidR="00EE0582" w:rsidRDefault="007332AD">
      <w:pPr>
        <w:numPr>
          <w:ilvl w:val="0"/>
          <w:numId w:val="2"/>
        </w:numPr>
        <w:tabs>
          <w:tab w:val="left" w:pos="440"/>
        </w:tabs>
        <w:ind w:left="440" w:hanging="17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долга по защите Отечества;</w:t>
      </w:r>
    </w:p>
    <w:p w:rsidR="00EE0582" w:rsidRDefault="00EE0582">
      <w:pPr>
        <w:spacing w:line="12" w:lineRule="exact"/>
        <w:rPr>
          <w:rFonts w:eastAsia="Times New Roman"/>
          <w:sz w:val="24"/>
          <w:szCs w:val="24"/>
        </w:rPr>
      </w:pPr>
    </w:p>
    <w:p w:rsidR="00EE0582" w:rsidRDefault="007332AD">
      <w:pPr>
        <w:numPr>
          <w:ilvl w:val="1"/>
          <w:numId w:val="2"/>
        </w:numPr>
        <w:tabs>
          <w:tab w:val="left" w:pos="980"/>
        </w:tabs>
        <w:spacing w:line="236" w:lineRule="auto"/>
        <w:ind w:left="260" w:firstLine="5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черт личности, необходимых для безопасного поведения в чрезвычайных ситуациях и при прохождении военной службы; бдительности по предотвращению актов терроризма; потребности в соблюдении здорового образа жизни;</w:t>
      </w:r>
    </w:p>
    <w:p w:rsidR="00EE0582" w:rsidRDefault="00EE0582">
      <w:pPr>
        <w:spacing w:line="13" w:lineRule="exact"/>
        <w:rPr>
          <w:rFonts w:eastAsia="Times New Roman"/>
          <w:sz w:val="24"/>
          <w:szCs w:val="24"/>
        </w:rPr>
      </w:pPr>
    </w:p>
    <w:p w:rsidR="00EE0582" w:rsidRDefault="007332AD">
      <w:pPr>
        <w:numPr>
          <w:ilvl w:val="1"/>
          <w:numId w:val="2"/>
        </w:numPr>
        <w:tabs>
          <w:tab w:val="left" w:pos="1084"/>
        </w:tabs>
        <w:spacing w:line="236" w:lineRule="auto"/>
        <w:ind w:left="260" w:firstLine="5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умениями оценивать ситуации, опасные для жизни и здоровья; действовать в чрезвычайных ситуациях; использовать средства индивидуальной и коллективной защиты; оказывать первую медицинскую помощь пострадавшим.</w:t>
      </w:r>
    </w:p>
    <w:p w:rsidR="00EE0582" w:rsidRDefault="00EE0582">
      <w:pPr>
        <w:spacing w:line="14" w:lineRule="exact"/>
        <w:rPr>
          <w:rFonts w:eastAsia="Times New Roman"/>
          <w:sz w:val="24"/>
          <w:szCs w:val="24"/>
        </w:rPr>
      </w:pPr>
    </w:p>
    <w:p w:rsidR="00EE0582" w:rsidRDefault="007332AD">
      <w:pPr>
        <w:spacing w:line="234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Формой промежуточной аттестации за учебный год является итоговая контрольная работа.</w:t>
      </w:r>
    </w:p>
    <w:p w:rsidR="00EE0582" w:rsidRDefault="00EE0582">
      <w:pPr>
        <w:spacing w:line="13" w:lineRule="exact"/>
        <w:rPr>
          <w:rFonts w:eastAsia="Times New Roman"/>
          <w:sz w:val="24"/>
          <w:szCs w:val="24"/>
        </w:rPr>
      </w:pPr>
    </w:p>
    <w:p w:rsidR="00EE0582" w:rsidRDefault="007332AD">
      <w:pPr>
        <w:spacing w:line="237" w:lineRule="auto"/>
        <w:ind w:left="260" w:firstLine="5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реализации рабочей программы используются учебник «Основы безопасности жизнедеятельности» - учебник для учащихся 10 классов, 11 классов общеобразовательных учреждений / В.Н. Латчук, В.В. Марков, С.К.Миронов, С.Н.Вангородский – М: Дрофа, 2013 г.</w:t>
      </w:r>
    </w:p>
    <w:p w:rsidR="00EE0582" w:rsidRDefault="00EE0582">
      <w:pPr>
        <w:spacing w:line="13" w:lineRule="exact"/>
        <w:rPr>
          <w:rFonts w:eastAsia="Times New Roman"/>
          <w:sz w:val="24"/>
          <w:szCs w:val="24"/>
        </w:rPr>
      </w:pPr>
    </w:p>
    <w:p w:rsidR="00EE0582" w:rsidRDefault="007332AD">
      <w:pPr>
        <w:spacing w:line="236" w:lineRule="auto"/>
        <w:ind w:left="260" w:firstLine="5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Продолжительность изучения содержания программы по ОБЖ определена в соответствии с Федеральным базисным учебным планом 36 часов в 10 классе и 34 часа в 11 классе (по 1 часу в неделю)</w:t>
      </w:r>
    </w:p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255" w:lineRule="exact"/>
        <w:rPr>
          <w:sz w:val="20"/>
          <w:szCs w:val="20"/>
        </w:rPr>
      </w:pPr>
    </w:p>
    <w:p w:rsidR="00EE0582" w:rsidRDefault="007332AD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</w:p>
    <w:p w:rsidR="00EE0582" w:rsidRDefault="00EE0582">
      <w:pPr>
        <w:sectPr w:rsidR="00EE0582">
          <w:pgSz w:w="11900" w:h="16836"/>
          <w:pgMar w:top="1130" w:right="848" w:bottom="422" w:left="1440" w:header="0" w:footer="0" w:gutter="0"/>
          <w:cols w:space="720" w:equalWidth="0">
            <w:col w:w="9620"/>
          </w:cols>
        </w:sectPr>
      </w:pPr>
    </w:p>
    <w:p w:rsidR="00EE0582" w:rsidRDefault="007332AD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Содержание учебного материала</w:t>
      </w:r>
    </w:p>
    <w:p w:rsidR="00EE0582" w:rsidRDefault="00EE0582">
      <w:pPr>
        <w:spacing w:line="276" w:lineRule="exact"/>
        <w:rPr>
          <w:sz w:val="20"/>
          <w:szCs w:val="20"/>
        </w:rPr>
      </w:pPr>
    </w:p>
    <w:p w:rsidR="00EE0582" w:rsidRDefault="007332AD">
      <w:pPr>
        <w:ind w:right="-8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Сохранение здоровья и обеспечение личной безопасности</w:t>
      </w:r>
    </w:p>
    <w:p w:rsidR="00EE0582" w:rsidRDefault="00EE0582">
      <w:pPr>
        <w:spacing w:line="8" w:lineRule="exact"/>
        <w:rPr>
          <w:sz w:val="20"/>
          <w:szCs w:val="20"/>
        </w:rPr>
      </w:pPr>
    </w:p>
    <w:p w:rsidR="00EE0582" w:rsidRDefault="007332AD">
      <w:pPr>
        <w:spacing w:line="236" w:lineRule="auto"/>
        <w:ind w:left="26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Здоровый образ жизни как основа личного здоровья и безопасной жизнедеятельности. Факторы, влияющие на укрепление здоровья. Факторы, разрушающие здоровье.</w:t>
      </w:r>
    </w:p>
    <w:p w:rsidR="00EE0582" w:rsidRDefault="00EE0582">
      <w:pPr>
        <w:spacing w:line="14" w:lineRule="exact"/>
        <w:rPr>
          <w:sz w:val="20"/>
          <w:szCs w:val="20"/>
        </w:rPr>
      </w:pPr>
    </w:p>
    <w:p w:rsidR="00EE0582" w:rsidRDefault="007332AD">
      <w:pPr>
        <w:spacing w:line="234" w:lineRule="auto"/>
        <w:ind w:left="26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Репродуктивное здоровье. Правила личной гигиены. </w:t>
      </w:r>
      <w:r>
        <w:rPr>
          <w:rFonts w:eastAsia="Times New Roman"/>
          <w:i/>
          <w:iCs/>
          <w:sz w:val="24"/>
          <w:szCs w:val="24"/>
        </w:rPr>
        <w:t>Беременность и гигиена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беременности. Уход за младенцем.</w:t>
      </w:r>
    </w:p>
    <w:p w:rsidR="00EE0582" w:rsidRDefault="00EE0582">
      <w:pPr>
        <w:spacing w:line="14" w:lineRule="exact"/>
        <w:rPr>
          <w:sz w:val="20"/>
          <w:szCs w:val="20"/>
        </w:rPr>
      </w:pPr>
    </w:p>
    <w:p w:rsidR="00EE0582" w:rsidRDefault="007332AD">
      <w:pPr>
        <w:spacing w:line="236" w:lineRule="auto"/>
        <w:ind w:left="26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Первая медицинская помощь при тепловых и солнечных ударах, поражениях электрическим током, переломах, кровотечениях; навыки проведения искусственного дыхания и непрямого массажа сердца.</w:t>
      </w:r>
    </w:p>
    <w:p w:rsidR="00EE0582" w:rsidRDefault="00EE0582">
      <w:pPr>
        <w:spacing w:line="14" w:lineRule="exact"/>
        <w:rPr>
          <w:sz w:val="20"/>
          <w:szCs w:val="20"/>
        </w:rPr>
      </w:pPr>
    </w:p>
    <w:p w:rsidR="00EE0582" w:rsidRDefault="007332AD">
      <w:pPr>
        <w:spacing w:line="234" w:lineRule="auto"/>
        <w:ind w:left="26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Правила и безопасность дорожного движения (в части, касающейся пешеходов, велосипедистов, пассажиров и водителей транспортных средств).</w:t>
      </w:r>
    </w:p>
    <w:p w:rsidR="00EE0582" w:rsidRDefault="00EE0582">
      <w:pPr>
        <w:spacing w:line="6" w:lineRule="exact"/>
        <w:rPr>
          <w:sz w:val="20"/>
          <w:szCs w:val="20"/>
        </w:rPr>
      </w:pPr>
    </w:p>
    <w:p w:rsidR="00EE0582" w:rsidRDefault="007332AD">
      <w:pPr>
        <w:ind w:right="-8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Государственная система обеспечения безопасности населения</w:t>
      </w:r>
    </w:p>
    <w:p w:rsidR="00EE0582" w:rsidRDefault="00EE0582">
      <w:pPr>
        <w:spacing w:line="8" w:lineRule="exact"/>
        <w:rPr>
          <w:sz w:val="20"/>
          <w:szCs w:val="20"/>
        </w:rPr>
      </w:pPr>
    </w:p>
    <w:p w:rsidR="00EE0582" w:rsidRDefault="007332AD">
      <w:pPr>
        <w:spacing w:line="237" w:lineRule="auto"/>
        <w:ind w:left="260" w:firstLine="56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Основные положения Концепции национальной безопасности Российской Федерации. </w:t>
      </w:r>
      <w:r>
        <w:rPr>
          <w:rFonts w:eastAsia="Times New Roman"/>
          <w:sz w:val="24"/>
          <w:szCs w:val="24"/>
        </w:rPr>
        <w:t>Чрезвычайные ситуации природного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(метеорологические,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геологические,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гидрологические, биологические), техногенного (аварии на транспорте и объектах экономики, радиационное и химическое загрязнение местности) и социального (терроризм, вооруженные конфликты) характера.</w:t>
      </w:r>
    </w:p>
    <w:p w:rsidR="00EE0582" w:rsidRDefault="00EE0582">
      <w:pPr>
        <w:spacing w:line="18" w:lineRule="exact"/>
        <w:rPr>
          <w:sz w:val="20"/>
          <w:szCs w:val="20"/>
        </w:rPr>
      </w:pPr>
    </w:p>
    <w:p w:rsidR="00EE0582" w:rsidRDefault="007332AD">
      <w:pPr>
        <w:spacing w:line="237" w:lineRule="auto"/>
        <w:ind w:left="26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ситуаций: прогноз, мониторинг, оповещение, защита, эвакуация, аварийно-спасательные работы, обучение населения.</w:t>
      </w:r>
    </w:p>
    <w:p w:rsidR="00EE0582" w:rsidRDefault="00EE0582">
      <w:pPr>
        <w:spacing w:line="14" w:lineRule="exact"/>
        <w:rPr>
          <w:sz w:val="20"/>
          <w:szCs w:val="20"/>
        </w:rPr>
      </w:pPr>
    </w:p>
    <w:p w:rsidR="00EE0582" w:rsidRDefault="007332AD">
      <w:pPr>
        <w:spacing w:line="234" w:lineRule="auto"/>
        <w:ind w:left="260" w:right="2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Единая государственная система предупреждения и ликвидации чрезвычайных ситуаций природного и техногенного характера (РСЧС).</w:t>
      </w:r>
    </w:p>
    <w:p w:rsidR="00EE0582" w:rsidRDefault="00EE0582">
      <w:pPr>
        <w:spacing w:line="14" w:lineRule="exact"/>
        <w:rPr>
          <w:sz w:val="20"/>
          <w:szCs w:val="20"/>
        </w:rPr>
      </w:pPr>
    </w:p>
    <w:p w:rsidR="00EE0582" w:rsidRDefault="007332AD">
      <w:pPr>
        <w:spacing w:line="236" w:lineRule="auto"/>
        <w:ind w:left="26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Гражданская оборона, ее предназначение и задачи по обеспечению защиты населения от опасностей, возникающих при ведении военных действий или вследствие этих действий.</w:t>
      </w:r>
    </w:p>
    <w:p w:rsidR="00EE0582" w:rsidRDefault="00EE0582">
      <w:pPr>
        <w:spacing w:line="14" w:lineRule="exact"/>
        <w:rPr>
          <w:sz w:val="20"/>
          <w:szCs w:val="20"/>
        </w:rPr>
      </w:pPr>
    </w:p>
    <w:p w:rsidR="00EE0582" w:rsidRDefault="007332AD">
      <w:pPr>
        <w:spacing w:line="236" w:lineRule="auto"/>
        <w:ind w:left="260" w:right="2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Правила безопасного поведения человека при угрозе террористического акта и захвате в качестве заложника. Меры безопасности населения, оказавшегося на территории военных действий.</w:t>
      </w:r>
    </w:p>
    <w:p w:rsidR="00EE0582" w:rsidRDefault="00EE0582">
      <w:pPr>
        <w:spacing w:line="14" w:lineRule="exact"/>
        <w:rPr>
          <w:sz w:val="20"/>
          <w:szCs w:val="20"/>
        </w:rPr>
      </w:pPr>
    </w:p>
    <w:p w:rsidR="00EE0582" w:rsidRDefault="007332AD">
      <w:pPr>
        <w:spacing w:line="234" w:lineRule="auto"/>
        <w:ind w:left="26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Государственные службы по охране здоровья и обеспечения безопасности населения.</w:t>
      </w:r>
    </w:p>
    <w:p w:rsidR="00EE0582" w:rsidRDefault="00EE0582">
      <w:pPr>
        <w:spacing w:line="6" w:lineRule="exact"/>
        <w:rPr>
          <w:sz w:val="20"/>
          <w:szCs w:val="20"/>
        </w:rPr>
      </w:pPr>
    </w:p>
    <w:p w:rsidR="00EE0582" w:rsidRDefault="007332AD">
      <w:pPr>
        <w:ind w:right="-8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Основы обороны государства и воинская обязанность</w:t>
      </w:r>
    </w:p>
    <w:p w:rsidR="00EE0582" w:rsidRDefault="00EE0582">
      <w:pPr>
        <w:spacing w:line="8" w:lineRule="exact"/>
        <w:rPr>
          <w:sz w:val="20"/>
          <w:szCs w:val="20"/>
        </w:rPr>
      </w:pPr>
    </w:p>
    <w:p w:rsidR="00EE0582" w:rsidRDefault="007332AD">
      <w:pPr>
        <w:spacing w:line="234" w:lineRule="auto"/>
        <w:ind w:left="26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Защита Отечества - долг и обязанность граждан России. Основы законодательства Российской Федерации об обороне государства и воинской обязанности граждан.</w:t>
      </w:r>
    </w:p>
    <w:p w:rsidR="00EE0582" w:rsidRDefault="00EE0582">
      <w:pPr>
        <w:spacing w:line="14" w:lineRule="exact"/>
        <w:rPr>
          <w:sz w:val="20"/>
          <w:szCs w:val="20"/>
        </w:rPr>
      </w:pPr>
    </w:p>
    <w:p w:rsidR="00EE0582" w:rsidRDefault="007332AD">
      <w:pPr>
        <w:spacing w:line="234" w:lineRule="auto"/>
        <w:ind w:left="26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Вооруженные Силы Российской Федерации - основа обороны государства. </w:t>
      </w:r>
      <w:r>
        <w:rPr>
          <w:rFonts w:eastAsia="Times New Roman"/>
          <w:i/>
          <w:iCs/>
          <w:sz w:val="24"/>
          <w:szCs w:val="24"/>
        </w:rPr>
        <w:t>История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создания Вооруженных Сил. </w:t>
      </w:r>
      <w:r>
        <w:rPr>
          <w:rFonts w:eastAsia="Times New Roman"/>
          <w:sz w:val="24"/>
          <w:szCs w:val="24"/>
        </w:rPr>
        <w:t>Виды Вооруженных Сил.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Рода войск.</w:t>
      </w:r>
    </w:p>
    <w:p w:rsidR="00EE0582" w:rsidRDefault="00EE0582">
      <w:pPr>
        <w:spacing w:line="14" w:lineRule="exact"/>
        <w:rPr>
          <w:sz w:val="20"/>
          <w:szCs w:val="20"/>
        </w:rPr>
      </w:pPr>
    </w:p>
    <w:p w:rsidR="00EE0582" w:rsidRDefault="007332AD">
      <w:pPr>
        <w:spacing w:line="236" w:lineRule="auto"/>
        <w:ind w:left="26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Обязательная подготовка к военной службе. Требования к уровню образования призывников, их здоровью и физической подготовленности. Первоначальная постановка на воинский учет, медицинское освидетельствование. Призыв на военную службу.</w:t>
      </w:r>
    </w:p>
    <w:p w:rsidR="00EE0582" w:rsidRDefault="00EE0582">
      <w:pPr>
        <w:spacing w:line="2" w:lineRule="exact"/>
        <w:rPr>
          <w:sz w:val="20"/>
          <w:szCs w:val="20"/>
        </w:rPr>
      </w:pPr>
    </w:p>
    <w:p w:rsidR="00EE0582" w:rsidRDefault="007332AD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Общие обязанности и права военнослужащих.</w:t>
      </w:r>
    </w:p>
    <w:p w:rsidR="00EE0582" w:rsidRDefault="007332AD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Порядок  и  особенности  прохождения  военной  службы  по  призыву и  контракту.</w:t>
      </w:r>
    </w:p>
    <w:p w:rsidR="00EE0582" w:rsidRDefault="007332AD">
      <w:pPr>
        <w:spacing w:line="236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Альтернативная гражданская служба.</w:t>
      </w:r>
    </w:p>
    <w:p w:rsidR="00EE0582" w:rsidRDefault="00EE0582">
      <w:pPr>
        <w:spacing w:line="13" w:lineRule="exact"/>
        <w:rPr>
          <w:sz w:val="20"/>
          <w:szCs w:val="20"/>
        </w:rPr>
      </w:pPr>
    </w:p>
    <w:p w:rsidR="00EE0582" w:rsidRDefault="007332AD">
      <w:pPr>
        <w:spacing w:line="234" w:lineRule="auto"/>
        <w:ind w:left="260" w:right="2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Государственная и военная символика Российской Федерации, традиции и ритуалы Вооруженных Сил Российской Федерации.</w:t>
      </w:r>
    </w:p>
    <w:p w:rsidR="00EE0582" w:rsidRDefault="00EE0582">
      <w:pPr>
        <w:spacing w:line="14" w:lineRule="exact"/>
        <w:rPr>
          <w:sz w:val="20"/>
          <w:szCs w:val="20"/>
        </w:rPr>
      </w:pPr>
    </w:p>
    <w:p w:rsidR="00EE0582" w:rsidRDefault="007332AD">
      <w:pPr>
        <w:spacing w:line="234" w:lineRule="auto"/>
        <w:ind w:left="260" w:firstLine="56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Военно-профессиональная ориентация, основные направления подготовки специалистов для службы в Вооруженных Силах Российской Федерации.</w:t>
      </w:r>
    </w:p>
    <w:p w:rsidR="00EE0582" w:rsidRDefault="00EE0582">
      <w:pPr>
        <w:spacing w:line="19" w:lineRule="exact"/>
        <w:rPr>
          <w:sz w:val="20"/>
          <w:szCs w:val="20"/>
        </w:rPr>
      </w:pPr>
    </w:p>
    <w:p w:rsidR="00EE0582" w:rsidRDefault="007332AD">
      <w:pPr>
        <w:spacing w:line="237" w:lineRule="auto"/>
        <w:ind w:left="260" w:firstLine="56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Взаимосвязь учебного предмета ОБЖ с особенностями профессий и профессиональной деятельности (военный, военный врач, пожарный и др.).</w:t>
      </w:r>
    </w:p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261" w:lineRule="exact"/>
        <w:rPr>
          <w:sz w:val="20"/>
          <w:szCs w:val="20"/>
        </w:rPr>
      </w:pPr>
    </w:p>
    <w:p w:rsidR="00EE0582" w:rsidRDefault="007332AD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</w:t>
      </w:r>
    </w:p>
    <w:p w:rsidR="00EE0582" w:rsidRDefault="00EE0582">
      <w:pPr>
        <w:sectPr w:rsidR="00EE0582">
          <w:pgSz w:w="11900" w:h="16836"/>
          <w:pgMar w:top="1130" w:right="848" w:bottom="422" w:left="1440" w:header="0" w:footer="0" w:gutter="0"/>
          <w:cols w:space="720" w:equalWidth="0">
            <w:col w:w="9620"/>
          </w:cols>
        </w:sectPr>
      </w:pPr>
    </w:p>
    <w:p w:rsidR="00EE0582" w:rsidRDefault="007332AD">
      <w:pPr>
        <w:ind w:left="228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lastRenderedPageBreak/>
        <w:t>Требования к уровню подготовки выпускников</w:t>
      </w:r>
    </w:p>
    <w:p w:rsidR="00EE0582" w:rsidRDefault="00EE0582">
      <w:pPr>
        <w:spacing w:line="4" w:lineRule="exact"/>
        <w:rPr>
          <w:sz w:val="20"/>
          <w:szCs w:val="20"/>
        </w:rPr>
      </w:pPr>
    </w:p>
    <w:p w:rsidR="00EE0582" w:rsidRDefault="007332AD">
      <w:pPr>
        <w:numPr>
          <w:ilvl w:val="0"/>
          <w:numId w:val="3"/>
        </w:numPr>
        <w:tabs>
          <w:tab w:val="left" w:pos="1092"/>
        </w:tabs>
        <w:spacing w:line="234" w:lineRule="auto"/>
        <w:ind w:left="260" w:right="2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изучения основ безопасности жизнедеятельности на базовом уровне ученик должен:</w:t>
      </w:r>
    </w:p>
    <w:p w:rsidR="00EE0582" w:rsidRDefault="00EE0582">
      <w:pPr>
        <w:spacing w:line="5" w:lineRule="exact"/>
        <w:rPr>
          <w:rFonts w:eastAsia="Times New Roman"/>
          <w:sz w:val="24"/>
          <w:szCs w:val="24"/>
        </w:rPr>
      </w:pPr>
    </w:p>
    <w:p w:rsidR="00EE0582" w:rsidRDefault="007332AD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знать/понимать:</w:t>
      </w:r>
    </w:p>
    <w:p w:rsidR="00EE0582" w:rsidRDefault="00EE0582">
      <w:pPr>
        <w:spacing w:line="8" w:lineRule="exact"/>
        <w:rPr>
          <w:rFonts w:eastAsia="Times New Roman"/>
          <w:sz w:val="24"/>
          <w:szCs w:val="24"/>
        </w:rPr>
      </w:pPr>
    </w:p>
    <w:p w:rsidR="00EE0582" w:rsidRDefault="007332AD">
      <w:pPr>
        <w:spacing w:line="234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</w:r>
    </w:p>
    <w:p w:rsidR="00EE0582" w:rsidRDefault="00EE0582">
      <w:pPr>
        <w:spacing w:line="13" w:lineRule="exact"/>
        <w:rPr>
          <w:rFonts w:eastAsia="Times New Roman"/>
          <w:sz w:val="24"/>
          <w:szCs w:val="24"/>
        </w:rPr>
      </w:pPr>
    </w:p>
    <w:p w:rsidR="00EE0582" w:rsidRDefault="007332AD">
      <w:pPr>
        <w:spacing w:line="234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потенциальные опасности природного, техногенного и социального происхождения, характерные для региона проживания;</w:t>
      </w:r>
    </w:p>
    <w:p w:rsidR="00EE0582" w:rsidRDefault="00EE0582">
      <w:pPr>
        <w:spacing w:line="14" w:lineRule="exact"/>
        <w:rPr>
          <w:rFonts w:eastAsia="Times New Roman"/>
          <w:sz w:val="24"/>
          <w:szCs w:val="24"/>
        </w:rPr>
      </w:pPr>
    </w:p>
    <w:p w:rsidR="00EE0582" w:rsidRDefault="007332AD">
      <w:pPr>
        <w:spacing w:line="234" w:lineRule="auto"/>
        <w:ind w:left="260" w:right="2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основные задачи государственных служб по защите населения и территорий от чрезвычайных ситуаций;</w:t>
      </w:r>
    </w:p>
    <w:p w:rsidR="00EE0582" w:rsidRDefault="00EE0582">
      <w:pPr>
        <w:spacing w:line="13" w:lineRule="exact"/>
        <w:rPr>
          <w:rFonts w:eastAsia="Times New Roman"/>
          <w:sz w:val="24"/>
          <w:szCs w:val="24"/>
        </w:rPr>
      </w:pPr>
    </w:p>
    <w:p w:rsidR="00EE0582" w:rsidRDefault="007332AD">
      <w:pPr>
        <w:spacing w:line="234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основы российского законодательства об обороне государства и воинской обязанности граждан;</w:t>
      </w:r>
    </w:p>
    <w:p w:rsidR="00EE0582" w:rsidRDefault="00EE0582">
      <w:pPr>
        <w:spacing w:line="1" w:lineRule="exact"/>
        <w:rPr>
          <w:rFonts w:eastAsia="Times New Roman"/>
          <w:sz w:val="24"/>
          <w:szCs w:val="24"/>
        </w:rPr>
      </w:pPr>
    </w:p>
    <w:p w:rsidR="00EE0582" w:rsidRDefault="007332AD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состав и предназначение Вооруженных Сил Российской Федерации;</w:t>
      </w:r>
    </w:p>
    <w:p w:rsidR="00EE0582" w:rsidRDefault="00EE0582">
      <w:pPr>
        <w:spacing w:line="12" w:lineRule="exact"/>
        <w:rPr>
          <w:rFonts w:eastAsia="Times New Roman"/>
          <w:sz w:val="24"/>
          <w:szCs w:val="24"/>
        </w:rPr>
      </w:pPr>
    </w:p>
    <w:p w:rsidR="00EE0582" w:rsidRDefault="007332AD">
      <w:pPr>
        <w:spacing w:line="237" w:lineRule="auto"/>
        <w:ind w:left="260" w:firstLine="5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порядок первоначальной постановки на воинский учет, медицинского освидетельствования, призыва на военную службу; 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EE0582" w:rsidRDefault="00EE0582">
      <w:pPr>
        <w:spacing w:line="14" w:lineRule="exact"/>
        <w:rPr>
          <w:rFonts w:eastAsia="Times New Roman"/>
          <w:sz w:val="24"/>
          <w:szCs w:val="24"/>
        </w:rPr>
      </w:pPr>
    </w:p>
    <w:p w:rsidR="00EE0582" w:rsidRDefault="007332AD">
      <w:pPr>
        <w:spacing w:line="234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</w:r>
    </w:p>
    <w:p w:rsidR="00EE0582" w:rsidRDefault="00EE0582">
      <w:pPr>
        <w:spacing w:line="13" w:lineRule="exact"/>
        <w:rPr>
          <w:rFonts w:eastAsia="Times New Roman"/>
          <w:sz w:val="24"/>
          <w:szCs w:val="24"/>
        </w:rPr>
      </w:pPr>
    </w:p>
    <w:p w:rsidR="00EE0582" w:rsidRDefault="007332AD">
      <w:pPr>
        <w:spacing w:line="236" w:lineRule="auto"/>
        <w:ind w:left="820" w:right="3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требования, предъявляемые военной службой к уровню подготовки призывника; - предназначение, структуру и задачи РСЧС; - предназначение, структуру и задачи гражданской обороны;</w:t>
      </w:r>
    </w:p>
    <w:p w:rsidR="00EE0582" w:rsidRDefault="00EE0582">
      <w:pPr>
        <w:spacing w:line="13" w:lineRule="exact"/>
        <w:rPr>
          <w:rFonts w:eastAsia="Times New Roman"/>
          <w:sz w:val="24"/>
          <w:szCs w:val="24"/>
        </w:rPr>
      </w:pPr>
    </w:p>
    <w:p w:rsidR="00EE0582" w:rsidRDefault="007332AD">
      <w:pPr>
        <w:spacing w:line="234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правила безопасности дорожного движения (в части, касающейся пешеходов, велосипедистов, пассажиров и водителей транспортных средств);</w:t>
      </w:r>
    </w:p>
    <w:p w:rsidR="00EE0582" w:rsidRDefault="00EE0582">
      <w:pPr>
        <w:spacing w:line="6" w:lineRule="exact"/>
        <w:rPr>
          <w:rFonts w:eastAsia="Times New Roman"/>
          <w:sz w:val="24"/>
          <w:szCs w:val="24"/>
        </w:rPr>
      </w:pPr>
    </w:p>
    <w:p w:rsidR="00EE0582" w:rsidRDefault="007332AD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уметь:</w:t>
      </w:r>
    </w:p>
    <w:p w:rsidR="00EE0582" w:rsidRDefault="00EE0582">
      <w:pPr>
        <w:spacing w:line="8" w:lineRule="exact"/>
        <w:rPr>
          <w:rFonts w:eastAsia="Times New Roman"/>
          <w:sz w:val="24"/>
          <w:szCs w:val="24"/>
        </w:rPr>
      </w:pPr>
    </w:p>
    <w:p w:rsidR="00EE0582" w:rsidRDefault="007332AD">
      <w:pPr>
        <w:spacing w:line="234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владеть способами защиты населения от чрезвычайных ситуаций природного и техногенного характера;</w:t>
      </w:r>
    </w:p>
    <w:p w:rsidR="00EE0582" w:rsidRDefault="00EE0582">
      <w:pPr>
        <w:spacing w:line="1" w:lineRule="exact"/>
        <w:rPr>
          <w:rFonts w:eastAsia="Times New Roman"/>
          <w:sz w:val="24"/>
          <w:szCs w:val="24"/>
        </w:rPr>
      </w:pPr>
    </w:p>
    <w:p w:rsidR="00EE0582" w:rsidRDefault="007332AD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владеть навыками в области гражданской обороны;</w:t>
      </w:r>
    </w:p>
    <w:p w:rsidR="00EE0582" w:rsidRDefault="007332AD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пользоваться средствами индивидуальной и коллективной защиты;</w:t>
      </w:r>
    </w:p>
    <w:p w:rsidR="00EE0582" w:rsidRDefault="00EE0582">
      <w:pPr>
        <w:spacing w:line="12" w:lineRule="exact"/>
        <w:rPr>
          <w:rFonts w:eastAsia="Times New Roman"/>
          <w:sz w:val="24"/>
          <w:szCs w:val="24"/>
        </w:rPr>
      </w:pPr>
    </w:p>
    <w:p w:rsidR="00EE0582" w:rsidRDefault="007332AD">
      <w:pPr>
        <w:spacing w:line="234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оценивать уровень своей подготовки и осуществлять осознанное самоопределение по отношению к военной службе;</w:t>
      </w:r>
    </w:p>
    <w:p w:rsidR="00EE0582" w:rsidRDefault="00EE0582">
      <w:pPr>
        <w:spacing w:line="13" w:lineRule="exact"/>
        <w:rPr>
          <w:rFonts w:eastAsia="Times New Roman"/>
          <w:sz w:val="24"/>
          <w:szCs w:val="24"/>
        </w:rPr>
      </w:pPr>
    </w:p>
    <w:p w:rsidR="00EE0582" w:rsidRDefault="007332AD">
      <w:pPr>
        <w:spacing w:line="234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использовать приобретенные знания и умения в практической деятельности и повседневной жизни для:</w:t>
      </w:r>
    </w:p>
    <w:p w:rsidR="00EE0582" w:rsidRDefault="00EE0582">
      <w:pPr>
        <w:spacing w:line="2" w:lineRule="exact"/>
        <w:rPr>
          <w:rFonts w:eastAsia="Times New Roman"/>
          <w:sz w:val="24"/>
          <w:szCs w:val="24"/>
        </w:rPr>
      </w:pPr>
    </w:p>
    <w:p w:rsidR="00EE0582" w:rsidRDefault="007332AD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ведения здорового образа жизни;</w:t>
      </w:r>
    </w:p>
    <w:p w:rsidR="00EE0582" w:rsidRDefault="007332AD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оказания первой медицинской помощи;</w:t>
      </w:r>
    </w:p>
    <w:p w:rsidR="00EE0582" w:rsidRDefault="00EE0582">
      <w:pPr>
        <w:spacing w:line="12" w:lineRule="exact"/>
        <w:rPr>
          <w:rFonts w:eastAsia="Times New Roman"/>
          <w:sz w:val="24"/>
          <w:szCs w:val="24"/>
        </w:rPr>
      </w:pPr>
    </w:p>
    <w:p w:rsidR="00EE0582" w:rsidRDefault="007332AD">
      <w:pPr>
        <w:spacing w:line="234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развития в себе духовных и физических качеств, необходимых для военной службы;</w:t>
      </w:r>
    </w:p>
    <w:p w:rsidR="00EE0582" w:rsidRDefault="00EE0582">
      <w:pPr>
        <w:spacing w:line="1" w:lineRule="exact"/>
        <w:rPr>
          <w:rFonts w:eastAsia="Times New Roman"/>
          <w:sz w:val="24"/>
          <w:szCs w:val="24"/>
        </w:rPr>
      </w:pPr>
    </w:p>
    <w:p w:rsidR="00EE0582" w:rsidRDefault="007332AD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обращения в случае необходимости в службы экстренной помощи;</w:t>
      </w:r>
    </w:p>
    <w:p w:rsidR="00EE0582" w:rsidRDefault="00EE0582">
      <w:pPr>
        <w:spacing w:line="12" w:lineRule="exact"/>
        <w:rPr>
          <w:rFonts w:eastAsia="Times New Roman"/>
          <w:sz w:val="24"/>
          <w:szCs w:val="24"/>
        </w:rPr>
      </w:pPr>
    </w:p>
    <w:p w:rsidR="00EE0582" w:rsidRDefault="007332AD">
      <w:pPr>
        <w:spacing w:line="234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соблюдать правила безопасности дорожного движения (в части, касающейся пешеходов, велосипедистов, пассажиров и водителей транспортных средств);</w:t>
      </w:r>
    </w:p>
    <w:p w:rsidR="00EE0582" w:rsidRDefault="00EE0582">
      <w:pPr>
        <w:spacing w:line="2" w:lineRule="exact"/>
        <w:rPr>
          <w:rFonts w:eastAsia="Times New Roman"/>
          <w:sz w:val="24"/>
          <w:szCs w:val="24"/>
        </w:rPr>
      </w:pPr>
    </w:p>
    <w:p w:rsidR="00EE0582" w:rsidRDefault="007332AD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адекватно оценивать транспортные ситуации, опасные для жизни и здоровья;</w:t>
      </w:r>
    </w:p>
    <w:p w:rsidR="00EE0582" w:rsidRDefault="00EE0582">
      <w:pPr>
        <w:spacing w:line="12" w:lineRule="exact"/>
        <w:rPr>
          <w:rFonts w:eastAsia="Times New Roman"/>
          <w:sz w:val="24"/>
          <w:szCs w:val="24"/>
        </w:rPr>
      </w:pPr>
    </w:p>
    <w:p w:rsidR="00EE0582" w:rsidRDefault="007332AD">
      <w:pPr>
        <w:spacing w:line="236" w:lineRule="auto"/>
        <w:ind w:left="260" w:firstLine="5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прогнозировать последствия своего поведения в качестве пешехода и (или) велосипедиста и (или) водителя транспортного средства в различных дорожных ситуациях для жизни и здоровья (своих и окружающих людей).</w:t>
      </w:r>
    </w:p>
    <w:p w:rsidR="00EE0582" w:rsidRDefault="00EE0582">
      <w:pPr>
        <w:spacing w:line="13" w:lineRule="exact"/>
        <w:rPr>
          <w:rFonts w:eastAsia="Times New Roman"/>
          <w:sz w:val="24"/>
          <w:szCs w:val="24"/>
        </w:rPr>
      </w:pPr>
    </w:p>
    <w:p w:rsidR="00EE0582" w:rsidRDefault="007332AD">
      <w:pPr>
        <w:spacing w:line="236" w:lineRule="auto"/>
        <w:ind w:left="260" w:firstLine="5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предмету.</w:t>
      </w:r>
    </w:p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242" w:lineRule="exact"/>
        <w:rPr>
          <w:sz w:val="20"/>
          <w:szCs w:val="20"/>
        </w:rPr>
      </w:pPr>
    </w:p>
    <w:p w:rsidR="00EE0582" w:rsidRDefault="007332AD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</w:p>
    <w:p w:rsidR="00EE0582" w:rsidRDefault="00EE0582">
      <w:pPr>
        <w:sectPr w:rsidR="00EE0582">
          <w:pgSz w:w="11900" w:h="16836"/>
          <w:pgMar w:top="1131" w:right="848" w:bottom="422" w:left="1440" w:header="0" w:footer="0" w:gutter="0"/>
          <w:cols w:space="720" w:equalWidth="0">
            <w:col w:w="9620"/>
          </w:cols>
        </w:sectPr>
      </w:pPr>
    </w:p>
    <w:p w:rsidR="00EE0582" w:rsidRDefault="007332AD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Тематический план</w:t>
      </w:r>
    </w:p>
    <w:p w:rsidR="00EE0582" w:rsidRDefault="007332AD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10 класс</w:t>
      </w:r>
    </w:p>
    <w:p w:rsidR="00EE0582" w:rsidRDefault="004D0F7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" o:spid="_x0000_s1027" style="position:absolute;margin-left:7.1pt;margin-top:9.25pt;width:1pt;height:1pt;z-index:-251658752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rect id="Shape 3" o:spid="_x0000_s1028" style="position:absolute;margin-left:473.45pt;margin-top:9.25pt;width:1pt;height:1pt;z-index:-251657728;visibility:visible;mso-wrap-distance-left:0;mso-wrap-distance-right:0" o:allowincell="f" fillcolor="black" stroked="f"/>
        </w:pict>
      </w:r>
    </w:p>
    <w:p w:rsidR="00EE0582" w:rsidRDefault="00EE0582">
      <w:pPr>
        <w:spacing w:line="150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60"/>
        <w:gridCol w:w="7320"/>
        <w:gridCol w:w="1280"/>
        <w:gridCol w:w="30"/>
      </w:tblGrid>
      <w:tr w:rsidR="00EE0582">
        <w:trPr>
          <w:trHeight w:val="274"/>
        </w:trPr>
        <w:tc>
          <w:tcPr>
            <w:tcW w:w="7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EE0582" w:rsidRDefault="00EE0582">
            <w:pPr>
              <w:rPr>
                <w:sz w:val="23"/>
                <w:szCs w:val="23"/>
              </w:rPr>
            </w:pPr>
          </w:p>
        </w:tc>
        <w:tc>
          <w:tcPr>
            <w:tcW w:w="73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ind w:left="3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Кол-во</w:t>
            </w:r>
          </w:p>
        </w:tc>
        <w:tc>
          <w:tcPr>
            <w:tcW w:w="0" w:type="dxa"/>
            <w:vAlign w:val="bottom"/>
          </w:tcPr>
          <w:p w:rsidR="00EE0582" w:rsidRDefault="00EE0582">
            <w:pPr>
              <w:rPr>
                <w:sz w:val="1"/>
                <w:szCs w:val="1"/>
              </w:rPr>
            </w:pPr>
          </w:p>
        </w:tc>
      </w:tr>
      <w:tr w:rsidR="00EE0582">
        <w:trPr>
          <w:trHeight w:val="14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0582" w:rsidRDefault="00EE058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EE0582" w:rsidRDefault="00EE0582">
            <w:pPr>
              <w:rPr>
                <w:sz w:val="12"/>
                <w:szCs w:val="12"/>
              </w:rPr>
            </w:pPr>
          </w:p>
        </w:tc>
        <w:tc>
          <w:tcPr>
            <w:tcW w:w="7320" w:type="dxa"/>
            <w:vMerge/>
            <w:tcBorders>
              <w:right w:val="single" w:sz="8" w:space="0" w:color="auto"/>
            </w:tcBorders>
            <w:vAlign w:val="bottom"/>
          </w:tcPr>
          <w:p w:rsidR="00EE0582" w:rsidRDefault="00EE0582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EE0582" w:rsidRDefault="007332A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часов</w:t>
            </w:r>
          </w:p>
        </w:tc>
        <w:tc>
          <w:tcPr>
            <w:tcW w:w="0" w:type="dxa"/>
            <w:vAlign w:val="bottom"/>
          </w:tcPr>
          <w:p w:rsidR="00EE0582" w:rsidRDefault="00EE0582">
            <w:pPr>
              <w:rPr>
                <w:sz w:val="1"/>
                <w:szCs w:val="1"/>
              </w:rPr>
            </w:pPr>
          </w:p>
        </w:tc>
      </w:tr>
      <w:tr w:rsidR="00EE0582">
        <w:trPr>
          <w:trHeight w:val="14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EE058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E0582" w:rsidRDefault="00EE0582">
            <w:pPr>
              <w:rPr>
                <w:sz w:val="12"/>
                <w:szCs w:val="12"/>
              </w:rPr>
            </w:pP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EE0582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EE058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EE0582" w:rsidRDefault="00EE0582">
            <w:pPr>
              <w:rPr>
                <w:sz w:val="1"/>
                <w:szCs w:val="1"/>
              </w:rPr>
            </w:pPr>
          </w:p>
        </w:tc>
      </w:tr>
      <w:tr w:rsidR="00EE0582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E0582" w:rsidRDefault="00EE0582">
            <w:pPr>
              <w:rPr>
                <w:sz w:val="23"/>
                <w:szCs w:val="23"/>
              </w:rPr>
            </w:pP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Сохранение здоровья и обеспечение личной безопасности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F554E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0" w:type="dxa"/>
            <w:vAlign w:val="bottom"/>
          </w:tcPr>
          <w:p w:rsidR="00EE0582" w:rsidRDefault="00EE0582">
            <w:pPr>
              <w:rPr>
                <w:sz w:val="1"/>
                <w:szCs w:val="1"/>
              </w:rPr>
            </w:pPr>
          </w:p>
        </w:tc>
      </w:tr>
      <w:tr w:rsidR="00EE0582">
        <w:trPr>
          <w:trHeight w:val="26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E0582" w:rsidRDefault="00EE0582"/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Государственная система обеспечения безопасности населения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9E5A69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0" w:type="dxa"/>
            <w:vAlign w:val="bottom"/>
          </w:tcPr>
          <w:p w:rsidR="00EE0582" w:rsidRDefault="00EE0582">
            <w:pPr>
              <w:rPr>
                <w:sz w:val="1"/>
                <w:szCs w:val="1"/>
              </w:rPr>
            </w:pPr>
          </w:p>
        </w:tc>
      </w:tr>
      <w:tr w:rsidR="00EE0582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E0582" w:rsidRDefault="00EE0582">
            <w:pPr>
              <w:rPr>
                <w:sz w:val="23"/>
                <w:szCs w:val="23"/>
              </w:rPr>
            </w:pP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 обороны государства и воинская обязанность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F554E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EE0582" w:rsidRDefault="00EE0582">
            <w:pPr>
              <w:rPr>
                <w:sz w:val="1"/>
                <w:szCs w:val="1"/>
              </w:rPr>
            </w:pPr>
          </w:p>
        </w:tc>
      </w:tr>
      <w:tr w:rsidR="00EE0582">
        <w:trPr>
          <w:trHeight w:val="26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EE0582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E0582" w:rsidRDefault="00EE0582"/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Промежуточная аттестация (годовая контрольная работа)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EE0582" w:rsidRDefault="00EE0582">
            <w:pPr>
              <w:rPr>
                <w:sz w:val="1"/>
                <w:szCs w:val="1"/>
              </w:rPr>
            </w:pPr>
          </w:p>
        </w:tc>
      </w:tr>
      <w:tr w:rsidR="00EE0582">
        <w:trPr>
          <w:trHeight w:val="268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E0582" w:rsidRDefault="007332A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EE0582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0" w:type="dxa"/>
            <w:vAlign w:val="bottom"/>
          </w:tcPr>
          <w:p w:rsidR="00EE0582" w:rsidRDefault="00EE0582">
            <w:pPr>
              <w:rPr>
                <w:sz w:val="1"/>
                <w:szCs w:val="1"/>
              </w:rPr>
            </w:pPr>
          </w:p>
        </w:tc>
      </w:tr>
      <w:tr w:rsidR="00EE0582">
        <w:trPr>
          <w:trHeight w:val="815"/>
        </w:trPr>
        <w:tc>
          <w:tcPr>
            <w:tcW w:w="700" w:type="dxa"/>
            <w:vAlign w:val="bottom"/>
          </w:tcPr>
          <w:p w:rsidR="00EE0582" w:rsidRDefault="00EE058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EE0582" w:rsidRDefault="00EE0582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EE0582" w:rsidRDefault="007332AD">
            <w:pPr>
              <w:ind w:left="3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 класс</w:t>
            </w:r>
          </w:p>
        </w:tc>
        <w:tc>
          <w:tcPr>
            <w:tcW w:w="1280" w:type="dxa"/>
            <w:vAlign w:val="bottom"/>
          </w:tcPr>
          <w:p w:rsidR="00EE0582" w:rsidRDefault="00EE058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E0582" w:rsidRDefault="00EE0582">
            <w:pPr>
              <w:rPr>
                <w:sz w:val="1"/>
                <w:szCs w:val="1"/>
              </w:rPr>
            </w:pPr>
          </w:p>
        </w:tc>
      </w:tr>
      <w:tr w:rsidR="00EE0582">
        <w:trPr>
          <w:trHeight w:val="190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EE0582" w:rsidRDefault="00EE0582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E0582" w:rsidRDefault="00EE0582">
            <w:pPr>
              <w:rPr>
                <w:sz w:val="16"/>
                <w:szCs w:val="16"/>
              </w:rPr>
            </w:pPr>
          </w:p>
        </w:tc>
        <w:tc>
          <w:tcPr>
            <w:tcW w:w="7320" w:type="dxa"/>
            <w:tcBorders>
              <w:bottom w:val="single" w:sz="8" w:space="0" w:color="auto"/>
            </w:tcBorders>
            <w:vAlign w:val="bottom"/>
          </w:tcPr>
          <w:p w:rsidR="00EE0582" w:rsidRDefault="00EE0582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EE0582" w:rsidRDefault="00EE058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E0582" w:rsidRDefault="00EE0582">
            <w:pPr>
              <w:rPr>
                <w:sz w:val="1"/>
                <w:szCs w:val="1"/>
              </w:rPr>
            </w:pPr>
          </w:p>
        </w:tc>
      </w:tr>
      <w:tr w:rsidR="00EE0582">
        <w:trPr>
          <w:trHeight w:val="258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60" w:type="dxa"/>
            <w:vAlign w:val="bottom"/>
          </w:tcPr>
          <w:p w:rsidR="00EE0582" w:rsidRDefault="00EE0582"/>
        </w:tc>
        <w:tc>
          <w:tcPr>
            <w:tcW w:w="7320" w:type="dxa"/>
            <w:vMerge w:val="restart"/>
            <w:tcBorders>
              <w:right w:val="single" w:sz="8" w:space="0" w:color="auto"/>
            </w:tcBorders>
            <w:vAlign w:val="bottom"/>
          </w:tcPr>
          <w:p w:rsidR="00EE0582" w:rsidRDefault="007332AD">
            <w:pPr>
              <w:ind w:left="3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E0582" w:rsidRDefault="007332A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Кол-во</w:t>
            </w:r>
          </w:p>
        </w:tc>
        <w:tc>
          <w:tcPr>
            <w:tcW w:w="0" w:type="dxa"/>
            <w:vAlign w:val="bottom"/>
          </w:tcPr>
          <w:p w:rsidR="00EE0582" w:rsidRDefault="00EE0582">
            <w:pPr>
              <w:rPr>
                <w:sz w:val="1"/>
                <w:szCs w:val="1"/>
              </w:rPr>
            </w:pPr>
          </w:p>
        </w:tc>
      </w:tr>
      <w:tr w:rsidR="00EE0582">
        <w:trPr>
          <w:trHeight w:val="13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0582" w:rsidRDefault="00EE0582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EE0582" w:rsidRDefault="00EE0582">
            <w:pPr>
              <w:rPr>
                <w:sz w:val="11"/>
                <w:szCs w:val="11"/>
              </w:rPr>
            </w:pPr>
          </w:p>
        </w:tc>
        <w:tc>
          <w:tcPr>
            <w:tcW w:w="7320" w:type="dxa"/>
            <w:vMerge/>
            <w:tcBorders>
              <w:right w:val="single" w:sz="8" w:space="0" w:color="auto"/>
            </w:tcBorders>
            <w:vAlign w:val="bottom"/>
          </w:tcPr>
          <w:p w:rsidR="00EE0582" w:rsidRDefault="00EE0582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EE0582" w:rsidRDefault="007332A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часов</w:t>
            </w:r>
          </w:p>
        </w:tc>
        <w:tc>
          <w:tcPr>
            <w:tcW w:w="0" w:type="dxa"/>
            <w:vAlign w:val="bottom"/>
          </w:tcPr>
          <w:p w:rsidR="00EE0582" w:rsidRDefault="00EE0582">
            <w:pPr>
              <w:rPr>
                <w:sz w:val="1"/>
                <w:szCs w:val="1"/>
              </w:rPr>
            </w:pPr>
          </w:p>
        </w:tc>
      </w:tr>
      <w:tr w:rsidR="00EE0582">
        <w:trPr>
          <w:trHeight w:val="1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EE058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E0582" w:rsidRDefault="00EE0582">
            <w:pPr>
              <w:rPr>
                <w:sz w:val="12"/>
                <w:szCs w:val="12"/>
              </w:rPr>
            </w:pP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EE0582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EE058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EE0582" w:rsidRDefault="00EE0582">
            <w:pPr>
              <w:rPr>
                <w:sz w:val="1"/>
                <w:szCs w:val="1"/>
              </w:rPr>
            </w:pPr>
          </w:p>
        </w:tc>
      </w:tr>
      <w:tr w:rsidR="00EE0582">
        <w:trPr>
          <w:trHeight w:val="26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E0582" w:rsidRDefault="00EE0582">
            <w:pPr>
              <w:rPr>
                <w:sz w:val="23"/>
                <w:szCs w:val="23"/>
              </w:rPr>
            </w:pP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Сохранение здоровья и обеспечение личной безопасности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0" w:type="dxa"/>
            <w:vAlign w:val="bottom"/>
          </w:tcPr>
          <w:p w:rsidR="00EE0582" w:rsidRDefault="00EE0582">
            <w:pPr>
              <w:rPr>
                <w:sz w:val="1"/>
                <w:szCs w:val="1"/>
              </w:rPr>
            </w:pPr>
          </w:p>
        </w:tc>
      </w:tr>
      <w:tr w:rsidR="00EE0582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E0582" w:rsidRDefault="00EE0582">
            <w:pPr>
              <w:rPr>
                <w:sz w:val="23"/>
                <w:szCs w:val="23"/>
              </w:rPr>
            </w:pP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 обороны государства и воинская обязанность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0" w:type="dxa"/>
            <w:vAlign w:val="bottom"/>
          </w:tcPr>
          <w:p w:rsidR="00EE0582" w:rsidRDefault="00EE0582">
            <w:pPr>
              <w:rPr>
                <w:sz w:val="1"/>
                <w:szCs w:val="1"/>
              </w:rPr>
            </w:pPr>
          </w:p>
        </w:tc>
      </w:tr>
      <w:tr w:rsidR="00EE0582">
        <w:trPr>
          <w:trHeight w:val="26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EE0582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E0582" w:rsidRDefault="00EE0582"/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</w:t>
            </w:r>
            <w:r w:rsidR="006C7E87">
              <w:rPr>
                <w:rFonts w:eastAsia="Times New Roman"/>
                <w:sz w:val="24"/>
                <w:szCs w:val="24"/>
              </w:rPr>
              <w:t>омежуточная аттестация (Годовая</w:t>
            </w:r>
            <w:r>
              <w:rPr>
                <w:rFonts w:eastAsia="Times New Roman"/>
                <w:sz w:val="24"/>
                <w:szCs w:val="24"/>
              </w:rPr>
              <w:t xml:space="preserve"> контрольная работа)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EE0582" w:rsidRDefault="00EE0582">
            <w:pPr>
              <w:rPr>
                <w:sz w:val="1"/>
                <w:szCs w:val="1"/>
              </w:rPr>
            </w:pPr>
          </w:p>
        </w:tc>
      </w:tr>
      <w:tr w:rsidR="00EE0582">
        <w:trPr>
          <w:trHeight w:val="268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E0582" w:rsidRDefault="007332A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EE0582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0582" w:rsidRDefault="007332A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0" w:type="dxa"/>
            <w:vAlign w:val="bottom"/>
          </w:tcPr>
          <w:p w:rsidR="00EE0582" w:rsidRDefault="00EE0582">
            <w:pPr>
              <w:rPr>
                <w:sz w:val="1"/>
                <w:szCs w:val="1"/>
              </w:rPr>
            </w:pPr>
          </w:p>
        </w:tc>
      </w:tr>
    </w:tbl>
    <w:p w:rsidR="00EE0582" w:rsidRDefault="00EE0582">
      <w:pPr>
        <w:spacing w:line="200" w:lineRule="exact"/>
        <w:rPr>
          <w:sz w:val="20"/>
          <w:szCs w:val="20"/>
        </w:rPr>
      </w:pPr>
    </w:p>
    <w:p w:rsidR="00EE0582" w:rsidRDefault="00EE0582">
      <w:pPr>
        <w:spacing w:line="350" w:lineRule="exact"/>
        <w:rPr>
          <w:sz w:val="20"/>
          <w:szCs w:val="20"/>
        </w:rPr>
      </w:pPr>
    </w:p>
    <w:p w:rsidR="00EE0582" w:rsidRDefault="007332AD">
      <w:pPr>
        <w:ind w:left="2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Критерии и нормы оценки знаний и умений обучающихся</w:t>
      </w:r>
    </w:p>
    <w:p w:rsidR="00EE0582" w:rsidRDefault="00EE0582">
      <w:pPr>
        <w:spacing w:line="44" w:lineRule="exact"/>
        <w:rPr>
          <w:sz w:val="20"/>
          <w:szCs w:val="20"/>
        </w:rPr>
      </w:pPr>
    </w:p>
    <w:p w:rsidR="00EE0582" w:rsidRDefault="007332AD">
      <w:pPr>
        <w:spacing w:line="236" w:lineRule="auto"/>
        <w:ind w:left="26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Знания и умения учащихся оцениваются на основании устных ответов (выступлений), а также практической деятельности, учитывая их соответствие требованиям программы обучения, по пятибалльной системе оценивания.</w:t>
      </w:r>
    </w:p>
    <w:p w:rsidR="00EE0582" w:rsidRDefault="00EE0582">
      <w:pPr>
        <w:spacing w:line="14" w:lineRule="exact"/>
        <w:rPr>
          <w:sz w:val="20"/>
          <w:szCs w:val="20"/>
        </w:rPr>
      </w:pPr>
    </w:p>
    <w:p w:rsidR="00EE0582" w:rsidRDefault="007332AD">
      <w:pPr>
        <w:spacing w:line="237" w:lineRule="auto"/>
        <w:ind w:left="260" w:firstLine="56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Оценку «5» </w:t>
      </w:r>
      <w:r>
        <w:rPr>
          <w:rFonts w:eastAsia="Times New Roman"/>
          <w:sz w:val="24"/>
          <w:szCs w:val="24"/>
        </w:rPr>
        <w:t>получает учащийся, чей устный ответ (выступление), письменная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работа, практическая деятельность или их результат соответствуют в полной мере требованиям программы обучения. Если при оценивании учебного результата используется зачёт в баллах, то оценку «5» получает учащийся, набравший 90 – 100% от максимально возможного количества баллов.</w:t>
      </w:r>
    </w:p>
    <w:p w:rsidR="00EE0582" w:rsidRDefault="00EE0582">
      <w:pPr>
        <w:spacing w:line="17" w:lineRule="exact"/>
        <w:rPr>
          <w:sz w:val="20"/>
          <w:szCs w:val="20"/>
        </w:rPr>
      </w:pPr>
    </w:p>
    <w:p w:rsidR="00EE0582" w:rsidRDefault="007332AD">
      <w:pPr>
        <w:spacing w:line="237" w:lineRule="auto"/>
        <w:ind w:left="260" w:firstLine="56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Оценку «4» </w:t>
      </w:r>
      <w:r>
        <w:rPr>
          <w:rFonts w:eastAsia="Times New Roman"/>
          <w:sz w:val="24"/>
          <w:szCs w:val="24"/>
        </w:rPr>
        <w:t>получает учащийся, чей устный ответ (выступление), письменная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работа, практическая деятельность или их результат в общем соответствуют требованиям программы обучения, но недостаточно полные или имеются мелкие ошибки. Если при оценивании учебного результата используется зачёт в баллах, то оценку «4» получает учащийся, набравший 70 – 89% от максимально возможного количества баллов.</w:t>
      </w:r>
    </w:p>
    <w:p w:rsidR="00EE0582" w:rsidRDefault="00EE0582">
      <w:pPr>
        <w:spacing w:line="18" w:lineRule="exact"/>
        <w:rPr>
          <w:sz w:val="20"/>
          <w:szCs w:val="20"/>
        </w:rPr>
      </w:pPr>
    </w:p>
    <w:p w:rsidR="00EE0582" w:rsidRDefault="007332AD">
      <w:pPr>
        <w:spacing w:line="237" w:lineRule="auto"/>
        <w:ind w:left="260" w:firstLine="56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Оценку «3» </w:t>
      </w:r>
      <w:r>
        <w:rPr>
          <w:rFonts w:eastAsia="Times New Roman"/>
          <w:sz w:val="24"/>
          <w:szCs w:val="24"/>
        </w:rPr>
        <w:t>получает учащийся, чей устный ответ (выступление), письменная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работа, практическая деятельность или их результат соответствуют требованиям программы обучения, но имеются недостатки и ошибки. Если при оценивании учебного результата используется зачёт в баллах, то оценку «3» получает учащийся, набравший 45 - 69% от максимально возможного количества баллов.</w:t>
      </w:r>
    </w:p>
    <w:p w:rsidR="00EE0582" w:rsidRDefault="00EE0582">
      <w:pPr>
        <w:spacing w:line="18" w:lineRule="exact"/>
        <w:rPr>
          <w:sz w:val="20"/>
          <w:szCs w:val="20"/>
        </w:rPr>
      </w:pPr>
    </w:p>
    <w:p w:rsidR="00EE0582" w:rsidRDefault="007332AD">
      <w:pPr>
        <w:spacing w:line="237" w:lineRule="auto"/>
        <w:ind w:left="260" w:firstLine="56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Оценку «2» </w:t>
      </w:r>
      <w:r>
        <w:rPr>
          <w:rFonts w:eastAsia="Times New Roman"/>
          <w:sz w:val="24"/>
          <w:szCs w:val="24"/>
        </w:rPr>
        <w:t>получает учащийся, чей устный ответ (выступление), письменная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работа, практическая деятельность или их результат частично соответствуют требованиям программы обучения, но имеются существенные недостатки и ошибки. Если при оценивании учебного результата используется зачёт в баллах, то оценку «2» получает учащийся, набравший 20 - 44% от максимально возможного количества баллов.</w:t>
      </w:r>
    </w:p>
    <w:p w:rsidR="00EE0582" w:rsidRDefault="00EE0582">
      <w:pPr>
        <w:spacing w:line="285" w:lineRule="exact"/>
        <w:rPr>
          <w:sz w:val="20"/>
          <w:szCs w:val="20"/>
        </w:rPr>
      </w:pPr>
    </w:p>
    <w:p w:rsidR="00EE0582" w:rsidRDefault="007332AD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Тесты:</w:t>
      </w:r>
    </w:p>
    <w:p w:rsidR="00EE0582" w:rsidRDefault="00EE0582">
      <w:pPr>
        <w:spacing w:line="8" w:lineRule="exact"/>
        <w:rPr>
          <w:sz w:val="20"/>
          <w:szCs w:val="20"/>
        </w:rPr>
      </w:pPr>
    </w:p>
    <w:p w:rsidR="00EE0582" w:rsidRDefault="007332AD">
      <w:pPr>
        <w:spacing w:line="237" w:lineRule="auto"/>
        <w:ind w:left="820" w:right="30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«5» - верно выполнено 90 % работы и более; Оценка «4» - верно выполнено от 75 % до 90 % работы; Оценка «3» - верно выполнено от 50 % до 75 % работы; Оценка «2» - верно выполнено менее 50 % работы.</w:t>
      </w:r>
    </w:p>
    <w:p w:rsidR="00110D73" w:rsidRDefault="00110D73">
      <w:pPr>
        <w:spacing w:line="237" w:lineRule="auto"/>
        <w:ind w:left="820" w:right="3060"/>
        <w:rPr>
          <w:rFonts w:eastAsia="Times New Roman"/>
          <w:sz w:val="24"/>
          <w:szCs w:val="24"/>
        </w:rPr>
      </w:pPr>
    </w:p>
    <w:p w:rsidR="00110D73" w:rsidRDefault="00110D73">
      <w:pPr>
        <w:spacing w:line="237" w:lineRule="auto"/>
        <w:ind w:left="820" w:right="3060"/>
        <w:rPr>
          <w:rFonts w:eastAsia="Times New Roman"/>
          <w:sz w:val="24"/>
          <w:szCs w:val="24"/>
        </w:rPr>
      </w:pPr>
    </w:p>
    <w:p w:rsidR="00110D73" w:rsidRDefault="00110D73">
      <w:pPr>
        <w:spacing w:line="237" w:lineRule="auto"/>
        <w:ind w:left="820" w:right="3060"/>
        <w:rPr>
          <w:sz w:val="20"/>
          <w:szCs w:val="20"/>
        </w:rPr>
      </w:pPr>
    </w:p>
    <w:p w:rsidR="00EE0582" w:rsidRDefault="00EE0582">
      <w:pPr>
        <w:spacing w:line="110" w:lineRule="exact"/>
        <w:rPr>
          <w:sz w:val="20"/>
          <w:szCs w:val="20"/>
        </w:rPr>
      </w:pPr>
    </w:p>
    <w:p w:rsidR="00110D73" w:rsidRDefault="00110D73">
      <w:pPr>
        <w:spacing w:line="110" w:lineRule="exact"/>
        <w:rPr>
          <w:sz w:val="20"/>
          <w:szCs w:val="20"/>
        </w:rPr>
      </w:pPr>
    </w:p>
    <w:p w:rsidR="00110D73" w:rsidRPr="00114ABF" w:rsidRDefault="00110D73" w:rsidP="00110D73">
      <w:pPr>
        <w:spacing w:before="100" w:beforeAutospacing="1" w:after="100" w:afterAutospacing="1" w:line="360" w:lineRule="auto"/>
        <w:jc w:val="both"/>
        <w:rPr>
          <w:b/>
          <w:bCs/>
          <w:color w:val="000000"/>
          <w:sz w:val="24"/>
          <w:szCs w:val="24"/>
        </w:rPr>
      </w:pPr>
      <w:r w:rsidRPr="00114ABF">
        <w:rPr>
          <w:b/>
          <w:bCs/>
          <w:color w:val="000000"/>
          <w:sz w:val="24"/>
          <w:szCs w:val="24"/>
        </w:rPr>
        <w:t>Материально-техническое обеспечение образовательного процесса</w:t>
      </w:r>
    </w:p>
    <w:p w:rsidR="00110D73" w:rsidRDefault="00110D73" w:rsidP="00110D73">
      <w:pPr>
        <w:shd w:val="clear" w:color="auto" w:fill="FFFFFF"/>
        <w:ind w:right="850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 xml:space="preserve"> </w:t>
      </w:r>
    </w:p>
    <w:p w:rsidR="00110D73" w:rsidRDefault="00110D73" w:rsidP="00110D7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Theme="minorHAnsi" w:hAnsiTheme="minorHAnsi" w:cs="TimesNewRomanPSMT"/>
          <w:b/>
          <w:bCs/>
          <w:color w:val="000000"/>
          <w:sz w:val="24"/>
          <w:szCs w:val="24"/>
        </w:rPr>
        <w:t>10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класс</w:t>
      </w:r>
    </w:p>
    <w:p w:rsidR="00110D73" w:rsidRDefault="00110D73" w:rsidP="00110D7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Учебник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Основы безопасности жизнедеятельности</w:t>
      </w:r>
      <w:r>
        <w:rPr>
          <w:color w:val="000000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С.Н. Вангородский,  В.И. Латчук, В.В.Марков , С.К.Миронов 10 класс. - М;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Дрофа</w:t>
      </w:r>
      <w:r>
        <w:rPr>
          <w:color w:val="000000"/>
          <w:sz w:val="24"/>
          <w:szCs w:val="24"/>
        </w:rPr>
        <w:t xml:space="preserve">», 2013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г.</w:t>
      </w:r>
    </w:p>
    <w:p w:rsidR="00110D73" w:rsidRDefault="00110D73" w:rsidP="00110D7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:rsidR="00110D73" w:rsidRDefault="00110D73" w:rsidP="00110D7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Theme="minorHAnsi" w:hAnsiTheme="minorHAnsi" w:cs="TimesNewRomanPSMT"/>
          <w:b/>
          <w:bCs/>
          <w:color w:val="000000"/>
          <w:sz w:val="24"/>
          <w:szCs w:val="24"/>
        </w:rPr>
        <w:t xml:space="preserve">11 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класс</w:t>
      </w:r>
    </w:p>
    <w:p w:rsidR="00110D73" w:rsidRDefault="00110D73" w:rsidP="00110D7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Учебник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Основы безопасности жизнедеятельности</w:t>
      </w:r>
      <w:r>
        <w:rPr>
          <w:color w:val="000000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С.Н. Вангородский,  В.И. Латчук, В.В.Марков ,</w:t>
      </w:r>
      <w:r w:rsidRPr="00110D73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С.К.Миронов 11 класс. - М;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Дрофа</w:t>
      </w:r>
      <w:r>
        <w:rPr>
          <w:color w:val="000000"/>
          <w:sz w:val="24"/>
          <w:szCs w:val="24"/>
        </w:rPr>
        <w:t xml:space="preserve">», 2013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г.</w:t>
      </w:r>
    </w:p>
    <w:p w:rsidR="00110D73" w:rsidRDefault="00110D73" w:rsidP="00110D73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:rsidR="00110D73" w:rsidRPr="00114ABF" w:rsidRDefault="00110D73" w:rsidP="00110D73">
      <w:pPr>
        <w:shd w:val="clear" w:color="auto" w:fill="FFFFFF"/>
        <w:spacing w:line="360" w:lineRule="auto"/>
        <w:ind w:right="850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3</w:t>
      </w:r>
      <w:r w:rsidRPr="00114ABF">
        <w:rPr>
          <w:color w:val="000000"/>
          <w:sz w:val="24"/>
          <w:szCs w:val="24"/>
        </w:rPr>
        <w:t>. Смирнов А.Т. Основы безопасности жизнедеятельности: учеб. д</w:t>
      </w:r>
      <w:r>
        <w:rPr>
          <w:color w:val="000000"/>
          <w:sz w:val="24"/>
          <w:szCs w:val="24"/>
        </w:rPr>
        <w:t xml:space="preserve">ля учащихся 9 кл. общеобразовательных </w:t>
      </w:r>
      <w:r w:rsidRPr="00114ABF">
        <w:rPr>
          <w:color w:val="000000"/>
          <w:sz w:val="24"/>
          <w:szCs w:val="24"/>
        </w:rPr>
        <w:t xml:space="preserve"> учреждений / А.Т.Смирнов, Б.О.Хренников; под общей редакцией А.Т. Смирнова, Рос. акад. наук,</w:t>
      </w:r>
      <w:r w:rsidRPr="00A4660A">
        <w:rPr>
          <w:color w:val="000000"/>
          <w:sz w:val="28"/>
          <w:szCs w:val="28"/>
        </w:rPr>
        <w:t xml:space="preserve"> </w:t>
      </w:r>
      <w:r w:rsidRPr="00114ABF">
        <w:rPr>
          <w:color w:val="000000"/>
          <w:sz w:val="24"/>
          <w:szCs w:val="24"/>
        </w:rPr>
        <w:t>Рос. акад. образования, изд-во</w:t>
      </w:r>
      <w:r w:rsidRPr="00A4660A">
        <w:rPr>
          <w:color w:val="000000"/>
          <w:sz w:val="28"/>
          <w:szCs w:val="28"/>
        </w:rPr>
        <w:t xml:space="preserve"> </w:t>
      </w:r>
      <w:r w:rsidRPr="00114ABF">
        <w:rPr>
          <w:color w:val="000000"/>
          <w:sz w:val="24"/>
          <w:szCs w:val="24"/>
        </w:rPr>
        <w:t>«Просвещение». - 2-е изд. - М.: Просвещение, 2008. – 191 с.: ил. – (Академический школьный учебник).</w:t>
      </w:r>
    </w:p>
    <w:p w:rsidR="00110D73" w:rsidRPr="00114ABF" w:rsidRDefault="00110D73" w:rsidP="00110D73">
      <w:pPr>
        <w:shd w:val="clear" w:color="auto" w:fill="FFFFFF"/>
        <w:spacing w:line="360" w:lineRule="auto"/>
        <w:ind w:right="8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</w:t>
      </w:r>
      <w:r w:rsidRPr="00114ABF">
        <w:rPr>
          <w:color w:val="000000"/>
          <w:sz w:val="24"/>
          <w:szCs w:val="24"/>
        </w:rPr>
        <w:t>. Миронов С.К  Методические рекомендации: наглядные пособия по ОБЖ: правила оказания ПМП / С.К.Миронов, И.Б.Морзунова. – М.: «СПЕКТР-М», Издательство «Экзамен», 2011. – 35, [1]с.</w:t>
      </w:r>
    </w:p>
    <w:p w:rsidR="00110D73" w:rsidRPr="00114ABF" w:rsidRDefault="00110D73" w:rsidP="00110D73">
      <w:pPr>
        <w:shd w:val="clear" w:color="auto" w:fill="FFFFFF"/>
        <w:spacing w:line="360" w:lineRule="auto"/>
        <w:ind w:right="8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Pr="00114ABF">
        <w:rPr>
          <w:color w:val="000000"/>
          <w:sz w:val="24"/>
          <w:szCs w:val="24"/>
        </w:rPr>
        <w:t>. Миронов С.К  Методические рекомендации: наглядные пособия по теме «Терроризм» / С.К.Миронов, В.Н.Латчук. – М.: «СПЕКТР-М», Издательство «Экзамен», 2009. – 16 с.</w:t>
      </w:r>
    </w:p>
    <w:p w:rsidR="00110D73" w:rsidRPr="00114ABF" w:rsidRDefault="00110D73" w:rsidP="00110D73">
      <w:pPr>
        <w:shd w:val="clear" w:color="auto" w:fill="FFFFFF"/>
        <w:spacing w:line="360" w:lineRule="auto"/>
        <w:ind w:right="8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</w:t>
      </w:r>
      <w:r w:rsidRPr="00114ABF">
        <w:rPr>
          <w:color w:val="000000"/>
          <w:sz w:val="24"/>
          <w:szCs w:val="24"/>
        </w:rPr>
        <w:t>. Комплекты наглядных пособий по темам «Правила оказания ПМП», «Терроризм», «Безопасность на улицах и дорогах», «Дорожные знаки».</w:t>
      </w:r>
    </w:p>
    <w:p w:rsidR="00110D73" w:rsidRPr="00114ABF" w:rsidRDefault="00110D73" w:rsidP="00110D73">
      <w:pPr>
        <w:shd w:val="clear" w:color="auto" w:fill="FFFFFF"/>
        <w:spacing w:line="360" w:lineRule="auto"/>
        <w:ind w:right="8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</w:t>
      </w:r>
      <w:r w:rsidRPr="00114ABF">
        <w:rPr>
          <w:color w:val="000000"/>
          <w:sz w:val="24"/>
          <w:szCs w:val="24"/>
        </w:rPr>
        <w:t>. Кузнецов В.С., Колодницкий Г.А., Хабнер М.И. Основы безопасности жизнедеятельности: Методика преподавания предмета: 5-11 классы. – М.: ВАКО, 2010. – 176 с. –  (Педагогика. Психология. Управление.).</w:t>
      </w:r>
    </w:p>
    <w:p w:rsidR="00110D73" w:rsidRPr="00114ABF" w:rsidRDefault="00110D73" w:rsidP="00110D73">
      <w:pPr>
        <w:shd w:val="clear" w:color="auto" w:fill="FFFFFF"/>
        <w:spacing w:line="360" w:lineRule="auto"/>
        <w:ind w:right="8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:rsidR="00110D73" w:rsidRPr="00114ABF" w:rsidRDefault="00110D73" w:rsidP="00110D73">
      <w:pPr>
        <w:shd w:val="clear" w:color="auto" w:fill="FFFFFF"/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114ABF">
        <w:rPr>
          <w:b/>
          <w:bCs/>
          <w:i/>
          <w:iCs/>
          <w:sz w:val="24"/>
          <w:szCs w:val="24"/>
        </w:rPr>
        <w:t>Э</w:t>
      </w:r>
      <w:r w:rsidRPr="00114ABF">
        <w:rPr>
          <w:sz w:val="24"/>
          <w:szCs w:val="24"/>
        </w:rPr>
        <w:t> </w:t>
      </w:r>
      <w:r w:rsidRPr="00114ABF">
        <w:rPr>
          <w:b/>
          <w:bCs/>
          <w:i/>
          <w:iCs/>
          <w:sz w:val="24"/>
          <w:szCs w:val="24"/>
        </w:rPr>
        <w:t>лектронно-програмное обеспечение</w:t>
      </w:r>
    </w:p>
    <w:p w:rsidR="00110D73" w:rsidRPr="00114ABF" w:rsidRDefault="00110D73" w:rsidP="00110D73">
      <w:pPr>
        <w:numPr>
          <w:ilvl w:val="0"/>
          <w:numId w:val="4"/>
        </w:numPr>
        <w:autoSpaceDN w:val="0"/>
        <w:spacing w:line="360" w:lineRule="auto"/>
        <w:jc w:val="both"/>
        <w:rPr>
          <w:sz w:val="24"/>
          <w:szCs w:val="24"/>
        </w:rPr>
      </w:pPr>
      <w:r w:rsidRPr="00114ABF">
        <w:rPr>
          <w:sz w:val="24"/>
          <w:szCs w:val="24"/>
        </w:rPr>
        <w:t>Презентационное оборудование</w:t>
      </w:r>
    </w:p>
    <w:p w:rsidR="00110D73" w:rsidRPr="00114ABF" w:rsidRDefault="00110D73" w:rsidP="00110D73">
      <w:pPr>
        <w:numPr>
          <w:ilvl w:val="0"/>
          <w:numId w:val="4"/>
        </w:numPr>
        <w:autoSpaceDN w:val="0"/>
        <w:spacing w:line="360" w:lineRule="auto"/>
        <w:rPr>
          <w:sz w:val="24"/>
          <w:szCs w:val="24"/>
        </w:rPr>
      </w:pPr>
      <w:r w:rsidRPr="00114ABF">
        <w:rPr>
          <w:sz w:val="24"/>
          <w:szCs w:val="24"/>
        </w:rPr>
        <w:t xml:space="preserve">Выход в Интернет </w:t>
      </w:r>
    </w:p>
    <w:p w:rsidR="00110D73" w:rsidRPr="00114ABF" w:rsidRDefault="00110D73" w:rsidP="00110D73">
      <w:pPr>
        <w:spacing w:before="100" w:beforeAutospacing="1" w:after="100" w:afterAutospacing="1" w:line="360" w:lineRule="auto"/>
        <w:rPr>
          <w:color w:val="000000"/>
          <w:sz w:val="24"/>
          <w:szCs w:val="24"/>
        </w:rPr>
      </w:pPr>
    </w:p>
    <w:p w:rsidR="00110D73" w:rsidRPr="00114ABF" w:rsidRDefault="00110D73" w:rsidP="00110D73">
      <w:pPr>
        <w:tabs>
          <w:tab w:val="left" w:pos="603"/>
        </w:tabs>
        <w:spacing w:line="237" w:lineRule="auto"/>
        <w:ind w:left="262"/>
        <w:jc w:val="both"/>
        <w:rPr>
          <w:rFonts w:eastAsia="Times New Roman"/>
          <w:sz w:val="24"/>
          <w:szCs w:val="24"/>
        </w:rPr>
      </w:pPr>
    </w:p>
    <w:p w:rsidR="00EE0582" w:rsidRDefault="00EE0582" w:rsidP="00110D73">
      <w:pPr>
        <w:ind w:right="-259"/>
        <w:jc w:val="both"/>
        <w:rPr>
          <w:sz w:val="20"/>
          <w:szCs w:val="20"/>
        </w:rPr>
      </w:pPr>
    </w:p>
    <w:sectPr w:rsidR="00EE0582" w:rsidSect="00EE0582">
      <w:pgSz w:w="11900" w:h="16836"/>
      <w:pgMar w:top="1130" w:right="848" w:bottom="422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D6C"/>
    <w:multiLevelType w:val="hybridMultilevel"/>
    <w:tmpl w:val="281652E0"/>
    <w:lvl w:ilvl="0" w:tplc="EC52BE10">
      <w:start w:val="1"/>
      <w:numFmt w:val="bullet"/>
      <w:lvlText w:val="В"/>
      <w:lvlJc w:val="left"/>
    </w:lvl>
    <w:lvl w:ilvl="1" w:tplc="E9B6A4B4">
      <w:numFmt w:val="decimal"/>
      <w:lvlText w:val=""/>
      <w:lvlJc w:val="left"/>
    </w:lvl>
    <w:lvl w:ilvl="2" w:tplc="372E59A4">
      <w:numFmt w:val="decimal"/>
      <w:lvlText w:val=""/>
      <w:lvlJc w:val="left"/>
    </w:lvl>
    <w:lvl w:ilvl="3" w:tplc="6F1AAEC8">
      <w:numFmt w:val="decimal"/>
      <w:lvlText w:val=""/>
      <w:lvlJc w:val="left"/>
    </w:lvl>
    <w:lvl w:ilvl="4" w:tplc="B328B5A8">
      <w:numFmt w:val="decimal"/>
      <w:lvlText w:val=""/>
      <w:lvlJc w:val="left"/>
    </w:lvl>
    <w:lvl w:ilvl="5" w:tplc="9792576A">
      <w:numFmt w:val="decimal"/>
      <w:lvlText w:val=""/>
      <w:lvlJc w:val="left"/>
    </w:lvl>
    <w:lvl w:ilvl="6" w:tplc="EF46FED6">
      <w:numFmt w:val="decimal"/>
      <w:lvlText w:val=""/>
      <w:lvlJc w:val="left"/>
    </w:lvl>
    <w:lvl w:ilvl="7" w:tplc="25C2F0BE">
      <w:numFmt w:val="decimal"/>
      <w:lvlText w:val=""/>
      <w:lvlJc w:val="left"/>
    </w:lvl>
    <w:lvl w:ilvl="8" w:tplc="4A0287C6">
      <w:numFmt w:val="decimal"/>
      <w:lvlText w:val=""/>
      <w:lvlJc w:val="left"/>
    </w:lvl>
  </w:abstractNum>
  <w:abstractNum w:abstractNumId="1">
    <w:nsid w:val="00004AE1"/>
    <w:multiLevelType w:val="hybridMultilevel"/>
    <w:tmpl w:val="6D283462"/>
    <w:lvl w:ilvl="0" w:tplc="0EE854B6">
      <w:start w:val="1"/>
      <w:numFmt w:val="bullet"/>
      <w:lvlText w:val="и"/>
      <w:lvlJc w:val="left"/>
    </w:lvl>
    <w:lvl w:ilvl="1" w:tplc="237459FE">
      <w:start w:val="1"/>
      <w:numFmt w:val="bullet"/>
      <w:lvlText w:val="-"/>
      <w:lvlJc w:val="left"/>
    </w:lvl>
    <w:lvl w:ilvl="2" w:tplc="F238E94C">
      <w:numFmt w:val="decimal"/>
      <w:lvlText w:val=""/>
      <w:lvlJc w:val="left"/>
    </w:lvl>
    <w:lvl w:ilvl="3" w:tplc="8610BDB0">
      <w:numFmt w:val="decimal"/>
      <w:lvlText w:val=""/>
      <w:lvlJc w:val="left"/>
    </w:lvl>
    <w:lvl w:ilvl="4" w:tplc="8B40B5BE">
      <w:numFmt w:val="decimal"/>
      <w:lvlText w:val=""/>
      <w:lvlJc w:val="left"/>
    </w:lvl>
    <w:lvl w:ilvl="5" w:tplc="AC2A63CE">
      <w:numFmt w:val="decimal"/>
      <w:lvlText w:val=""/>
      <w:lvlJc w:val="left"/>
    </w:lvl>
    <w:lvl w:ilvl="6" w:tplc="2B56D952">
      <w:numFmt w:val="decimal"/>
      <w:lvlText w:val=""/>
      <w:lvlJc w:val="left"/>
    </w:lvl>
    <w:lvl w:ilvl="7" w:tplc="B28AF440">
      <w:numFmt w:val="decimal"/>
      <w:lvlText w:val=""/>
      <w:lvlJc w:val="left"/>
    </w:lvl>
    <w:lvl w:ilvl="8" w:tplc="F2C4FE3E">
      <w:numFmt w:val="decimal"/>
      <w:lvlText w:val=""/>
      <w:lvlJc w:val="left"/>
    </w:lvl>
  </w:abstractNum>
  <w:abstractNum w:abstractNumId="2">
    <w:nsid w:val="00006784"/>
    <w:multiLevelType w:val="hybridMultilevel"/>
    <w:tmpl w:val="CEF08BF0"/>
    <w:lvl w:ilvl="0" w:tplc="E3525FAA">
      <w:start w:val="1"/>
      <w:numFmt w:val="bullet"/>
      <w:lvlText w:val="-"/>
      <w:lvlJc w:val="left"/>
    </w:lvl>
    <w:lvl w:ilvl="1" w:tplc="73AC0D06">
      <w:start w:val="1"/>
      <w:numFmt w:val="bullet"/>
      <w:lvlText w:val="-"/>
      <w:lvlJc w:val="left"/>
    </w:lvl>
    <w:lvl w:ilvl="2" w:tplc="DD3AB2D2">
      <w:numFmt w:val="decimal"/>
      <w:lvlText w:val=""/>
      <w:lvlJc w:val="left"/>
    </w:lvl>
    <w:lvl w:ilvl="3" w:tplc="ABBE3154">
      <w:numFmt w:val="decimal"/>
      <w:lvlText w:val=""/>
      <w:lvlJc w:val="left"/>
    </w:lvl>
    <w:lvl w:ilvl="4" w:tplc="ABCEB1C2">
      <w:numFmt w:val="decimal"/>
      <w:lvlText w:val=""/>
      <w:lvlJc w:val="left"/>
    </w:lvl>
    <w:lvl w:ilvl="5" w:tplc="DBCA9106">
      <w:numFmt w:val="decimal"/>
      <w:lvlText w:val=""/>
      <w:lvlJc w:val="left"/>
    </w:lvl>
    <w:lvl w:ilvl="6" w:tplc="1B16A052">
      <w:numFmt w:val="decimal"/>
      <w:lvlText w:val=""/>
      <w:lvlJc w:val="left"/>
    </w:lvl>
    <w:lvl w:ilvl="7" w:tplc="0DDE7C44">
      <w:numFmt w:val="decimal"/>
      <w:lvlText w:val=""/>
      <w:lvlJc w:val="left"/>
    </w:lvl>
    <w:lvl w:ilvl="8" w:tplc="DDDA9506">
      <w:numFmt w:val="decimal"/>
      <w:lvlText w:val=""/>
      <w:lvlJc w:val="left"/>
    </w:lvl>
  </w:abstractNum>
  <w:abstractNum w:abstractNumId="3">
    <w:nsid w:val="004F7FEC"/>
    <w:multiLevelType w:val="hybridMultilevel"/>
    <w:tmpl w:val="370888B0"/>
    <w:lvl w:ilvl="0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EE0582"/>
    <w:rsid w:val="0002636A"/>
    <w:rsid w:val="00110D73"/>
    <w:rsid w:val="00196246"/>
    <w:rsid w:val="004D0F71"/>
    <w:rsid w:val="006C7E87"/>
    <w:rsid w:val="007332AD"/>
    <w:rsid w:val="008B254E"/>
    <w:rsid w:val="009E5A69"/>
    <w:rsid w:val="00B31ACC"/>
    <w:rsid w:val="00E97474"/>
    <w:rsid w:val="00EE0582"/>
    <w:rsid w:val="00F55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636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3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1831</Words>
  <Characters>10443</Characters>
  <Application>Microsoft Office Word</Application>
  <DocSecurity>0</DocSecurity>
  <Lines>87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ШКОЛА</cp:lastModifiedBy>
  <cp:revision>10</cp:revision>
  <dcterms:created xsi:type="dcterms:W3CDTF">2020-01-05T05:47:00Z</dcterms:created>
  <dcterms:modified xsi:type="dcterms:W3CDTF">2020-01-09T06:09:00Z</dcterms:modified>
</cp:coreProperties>
</file>